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A3194" w:rsidRDefault="009A3194" w:rsidP="009A3194">
      <w:pPr>
        <w:pStyle w:val="Heading1"/>
        <w:rPr>
          <w:rFonts w:ascii="Algerian" w:hAnsi="Algerian"/>
          <w:i/>
          <w:color w:val="C0504D" w:themeColor="accent2"/>
          <w:sz w:val="40"/>
          <w:szCs w:val="40"/>
        </w:rPr>
      </w:pPr>
      <w:r>
        <w:rPr>
          <w:rFonts w:ascii="Algerian" w:hAnsi="Algerian"/>
          <w:i/>
          <w:noProof/>
          <w:color w:val="C0504D" w:themeColor="accent2"/>
          <w:sz w:val="40"/>
          <w:szCs w:val="40"/>
          <w:lang w:eastAsia="en-AU"/>
        </w:rPr>
        <w:drawing>
          <wp:inline distT="0" distB="0" distL="0" distR="0" wp14:anchorId="1E7A6F52">
            <wp:extent cx="3092589" cy="10668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098388" cy="1068800"/>
                    </a:xfrm>
                    <a:prstGeom prst="rect">
                      <a:avLst/>
                    </a:prstGeom>
                    <a:noFill/>
                  </pic:spPr>
                </pic:pic>
              </a:graphicData>
            </a:graphic>
          </wp:inline>
        </w:drawing>
      </w:r>
    </w:p>
    <w:p w:rsidR="009A3194" w:rsidRPr="009A3194" w:rsidRDefault="009A3194" w:rsidP="009A3194">
      <w:pPr>
        <w:pStyle w:val="Heading1"/>
        <w:rPr>
          <w:rFonts w:ascii="Algerian" w:hAnsi="Algerian"/>
          <w:i/>
          <w:color w:val="F79646" w:themeColor="accent6"/>
          <w:sz w:val="40"/>
          <w:szCs w:val="40"/>
        </w:rPr>
      </w:pPr>
      <w:r w:rsidRPr="009A3194">
        <w:rPr>
          <w:rFonts w:ascii="Algerian" w:hAnsi="Algerian"/>
          <w:i/>
          <w:color w:val="F79646" w:themeColor="accent6"/>
          <w:sz w:val="40"/>
          <w:szCs w:val="40"/>
        </w:rPr>
        <w:t>Seminary of the 3</w:t>
      </w:r>
      <w:r w:rsidRPr="009A3194">
        <w:rPr>
          <w:rFonts w:ascii="Algerian" w:hAnsi="Algerian"/>
          <w:i/>
          <w:color w:val="F79646" w:themeColor="accent6"/>
          <w:sz w:val="40"/>
          <w:szCs w:val="40"/>
          <w:vertAlign w:val="superscript"/>
        </w:rPr>
        <w:t>rd</w:t>
      </w:r>
      <w:r w:rsidRPr="009A3194">
        <w:rPr>
          <w:rFonts w:ascii="Algerian" w:hAnsi="Algerian"/>
          <w:i/>
          <w:color w:val="F79646" w:themeColor="accent6"/>
          <w:sz w:val="40"/>
          <w:szCs w:val="40"/>
        </w:rPr>
        <w:t>Age</w:t>
      </w:r>
    </w:p>
    <w:p w:rsidR="009A3194" w:rsidRPr="00E71ADF" w:rsidRDefault="009A3194" w:rsidP="009A3194">
      <w:pPr>
        <w:rPr>
          <w:rFonts w:asciiTheme="minorHAnsi" w:hAnsiTheme="minorHAnsi"/>
          <w:b/>
          <w:sz w:val="32"/>
          <w:szCs w:val="32"/>
          <w:lang w:eastAsia="en-US"/>
        </w:rPr>
      </w:pPr>
      <w:r>
        <w:rPr>
          <w:rFonts w:asciiTheme="minorHAnsi" w:hAnsiTheme="minorHAnsi"/>
          <w:b/>
          <w:sz w:val="32"/>
          <w:szCs w:val="32"/>
          <w:lang w:eastAsia="en-US"/>
        </w:rPr>
        <w:t xml:space="preserve">2018 </w:t>
      </w:r>
      <w:r w:rsidRPr="00E71ADF">
        <w:rPr>
          <w:rFonts w:asciiTheme="minorHAnsi" w:hAnsiTheme="minorHAnsi"/>
          <w:b/>
          <w:sz w:val="32"/>
          <w:szCs w:val="32"/>
          <w:lang w:eastAsia="en-US"/>
        </w:rPr>
        <w:t>Curriculum</w:t>
      </w:r>
    </w:p>
    <w:p w:rsidR="009A3194" w:rsidRDefault="009A3194" w:rsidP="009A3194">
      <w:pPr>
        <w:rPr>
          <w:rFonts w:asciiTheme="minorHAnsi" w:hAnsiTheme="minorHAnsi"/>
          <w:b/>
          <w:color w:val="C0504D" w:themeColor="accent2"/>
          <w:lang w:eastAsia="en-US"/>
        </w:rPr>
      </w:pPr>
    </w:p>
    <w:p w:rsidR="009A3194" w:rsidRPr="0001009E" w:rsidRDefault="009A3194" w:rsidP="009A3194">
      <w:pPr>
        <w:rPr>
          <w:rFonts w:asciiTheme="minorHAnsi" w:hAnsiTheme="minorHAnsi"/>
          <w:b/>
          <w:i/>
          <w:color w:val="FC6E42"/>
          <w:lang w:eastAsia="en-US"/>
        </w:rPr>
      </w:pPr>
      <w:r w:rsidRPr="009A3194">
        <w:rPr>
          <w:rFonts w:asciiTheme="minorHAnsi" w:hAnsiTheme="minorHAnsi"/>
          <w:b/>
          <w:color w:val="FC6E42"/>
          <w:sz w:val="28"/>
          <w:szCs w:val="28"/>
          <w:lang w:eastAsia="en-US"/>
        </w:rPr>
        <w:t>March – The God Factor</w:t>
      </w:r>
      <w:r>
        <w:rPr>
          <w:rFonts w:asciiTheme="minorHAnsi" w:hAnsiTheme="minorHAnsi"/>
          <w:b/>
          <w:color w:val="FC6E42"/>
          <w:sz w:val="28"/>
          <w:szCs w:val="28"/>
          <w:lang w:eastAsia="en-US"/>
        </w:rPr>
        <w:t xml:space="preserve">: </w:t>
      </w:r>
      <w:r w:rsidRPr="0001009E">
        <w:rPr>
          <w:rFonts w:asciiTheme="minorHAnsi" w:hAnsiTheme="minorHAnsi"/>
          <w:b/>
          <w:i/>
          <w:color w:val="FC6E42"/>
          <w:lang w:eastAsia="en-US"/>
        </w:rPr>
        <w:t>Re-thinking the Mystery called God</w:t>
      </w:r>
    </w:p>
    <w:p w:rsidR="009A3194" w:rsidRDefault="009A3194" w:rsidP="009A3194">
      <w:pPr>
        <w:rPr>
          <w:rFonts w:asciiTheme="minorHAnsi" w:hAnsiTheme="minorHAnsi"/>
          <w:b/>
          <w:i/>
          <w:color w:val="2E0BC5"/>
          <w:sz w:val="22"/>
          <w:szCs w:val="22"/>
          <w:lang w:eastAsia="en-US"/>
        </w:rPr>
      </w:pPr>
    </w:p>
    <w:p w:rsidR="009A3194" w:rsidRPr="009A3194" w:rsidRDefault="009A3194" w:rsidP="009A3194">
      <w:pPr>
        <w:rPr>
          <w:rFonts w:asciiTheme="minorHAnsi" w:hAnsiTheme="minorHAnsi"/>
          <w:b/>
          <w:i/>
          <w:color w:val="2E0BC5"/>
          <w:sz w:val="22"/>
          <w:szCs w:val="22"/>
          <w:lang w:eastAsia="en-US"/>
        </w:rPr>
      </w:pPr>
      <w:r w:rsidRPr="009A3194">
        <w:rPr>
          <w:rFonts w:asciiTheme="minorHAnsi" w:hAnsiTheme="minorHAnsi"/>
          <w:b/>
          <w:i/>
          <w:color w:val="2E0BC5"/>
          <w:sz w:val="22"/>
          <w:szCs w:val="22"/>
          <w:lang w:eastAsia="en-US"/>
        </w:rPr>
        <w:t>March 1</w:t>
      </w:r>
      <w:r w:rsidR="00E163E5">
        <w:rPr>
          <w:rFonts w:asciiTheme="minorHAnsi" w:hAnsiTheme="minorHAnsi"/>
          <w:b/>
          <w:i/>
          <w:color w:val="2E0BC5"/>
          <w:sz w:val="22"/>
          <w:szCs w:val="22"/>
          <w:lang w:eastAsia="en-US"/>
        </w:rPr>
        <w:t>-</w:t>
      </w:r>
      <w:r w:rsidRPr="009A3194">
        <w:rPr>
          <w:rFonts w:asciiTheme="minorHAnsi" w:hAnsiTheme="minorHAnsi"/>
          <w:b/>
          <w:i/>
          <w:color w:val="2E0BC5"/>
          <w:sz w:val="22"/>
          <w:szCs w:val="22"/>
          <w:lang w:eastAsia="en-US"/>
        </w:rPr>
        <w:t xml:space="preserve"> </w:t>
      </w:r>
      <w:r w:rsidR="00E163E5" w:rsidRPr="00E163E5">
        <w:rPr>
          <w:rFonts w:asciiTheme="minorHAnsi" w:hAnsiTheme="minorHAnsi"/>
          <w:b/>
          <w:i/>
          <w:color w:val="2E0BC5"/>
          <w:sz w:val="22"/>
          <w:szCs w:val="22"/>
          <w:lang w:eastAsia="en-US"/>
        </w:rPr>
        <w:t xml:space="preserve">The Indigenous God of Abraham    </w:t>
      </w:r>
    </w:p>
    <w:p w:rsidR="00E163E5" w:rsidRDefault="00E163E5" w:rsidP="00E163E5">
      <w:pPr>
        <w:rPr>
          <w:rFonts w:asciiTheme="minorHAnsi" w:hAnsiTheme="minorHAnsi"/>
          <w:b/>
          <w:i/>
          <w:sz w:val="22"/>
          <w:szCs w:val="22"/>
          <w:lang w:eastAsia="en-US"/>
        </w:rPr>
      </w:pPr>
      <w:r>
        <w:rPr>
          <w:rFonts w:asciiTheme="minorHAnsi" w:hAnsiTheme="minorHAnsi"/>
          <w:noProof/>
          <w:sz w:val="22"/>
          <w:szCs w:val="22"/>
        </w:rPr>
        <w:drawing>
          <wp:inline distT="0" distB="0" distL="0" distR="0" wp14:anchorId="07FA66A0" wp14:editId="2C3FB648">
            <wp:extent cx="646761" cy="871899"/>
            <wp:effectExtent l="0" t="0" r="1270" b="4445"/>
            <wp:docPr id="2" name="Picture 2" descr="C:\Users\Sue\Documents\PC Net\2017\Seminary of 3rd Age\Photos presenters\Norm Habe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ue\Documents\PC Net\2017\Seminary of 3rd Age\Photos presenters\Norm Habel.jpg"/>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l="33333" t="1573" r="12371" b="50562"/>
                    <a:stretch/>
                  </pic:blipFill>
                  <pic:spPr bwMode="auto">
                    <a:xfrm>
                      <a:off x="0" y="0"/>
                      <a:ext cx="651903" cy="878831"/>
                    </a:xfrm>
                    <a:prstGeom prst="rect">
                      <a:avLst/>
                    </a:prstGeom>
                    <a:noFill/>
                    <a:ln>
                      <a:noFill/>
                    </a:ln>
                    <a:extLst>
                      <a:ext uri="{53640926-AAD7-44D8-BBD7-CCE9431645EC}">
                        <a14:shadowObscured xmlns:a14="http://schemas.microsoft.com/office/drawing/2010/main"/>
                      </a:ext>
                    </a:extLst>
                  </pic:spPr>
                </pic:pic>
              </a:graphicData>
            </a:graphic>
          </wp:inline>
        </w:drawing>
      </w:r>
      <w:r>
        <w:rPr>
          <w:rFonts w:asciiTheme="minorHAnsi" w:hAnsiTheme="minorHAnsi"/>
          <w:b/>
          <w:i/>
          <w:sz w:val="22"/>
          <w:szCs w:val="22"/>
          <w:lang w:eastAsia="en-US"/>
        </w:rPr>
        <w:tab/>
      </w:r>
      <w:r w:rsidRPr="009A3194">
        <w:rPr>
          <w:rFonts w:asciiTheme="minorHAnsi" w:hAnsiTheme="minorHAnsi"/>
          <w:b/>
          <w:i/>
          <w:sz w:val="22"/>
          <w:szCs w:val="22"/>
          <w:lang w:eastAsia="en-US"/>
        </w:rPr>
        <w:t xml:space="preserve">    </w:t>
      </w:r>
      <w:r>
        <w:rPr>
          <w:rFonts w:asciiTheme="minorHAnsi" w:hAnsiTheme="minorHAnsi"/>
          <w:b/>
          <w:i/>
          <w:sz w:val="22"/>
          <w:szCs w:val="22"/>
          <w:lang w:eastAsia="en-US"/>
        </w:rPr>
        <w:tab/>
      </w:r>
    </w:p>
    <w:p w:rsidR="00E163E5" w:rsidRPr="009A3194" w:rsidRDefault="00E163E5" w:rsidP="00E163E5">
      <w:pPr>
        <w:rPr>
          <w:rFonts w:asciiTheme="minorHAnsi" w:hAnsiTheme="minorHAnsi"/>
          <w:b/>
          <w:i/>
          <w:sz w:val="22"/>
          <w:szCs w:val="22"/>
          <w:lang w:eastAsia="en-US"/>
        </w:rPr>
      </w:pPr>
      <w:r>
        <w:rPr>
          <w:rFonts w:asciiTheme="minorHAnsi" w:hAnsiTheme="minorHAnsi"/>
          <w:b/>
          <w:i/>
          <w:sz w:val="22"/>
          <w:szCs w:val="22"/>
          <w:lang w:eastAsia="en-US"/>
        </w:rPr>
        <w:t xml:space="preserve">Presenter: </w:t>
      </w:r>
      <w:r w:rsidRPr="009A3194">
        <w:rPr>
          <w:rFonts w:asciiTheme="minorHAnsi" w:hAnsiTheme="minorHAnsi"/>
          <w:b/>
          <w:i/>
          <w:sz w:val="22"/>
          <w:szCs w:val="22"/>
          <w:lang w:eastAsia="en-US"/>
        </w:rPr>
        <w:t xml:space="preserve">Norm Habel </w:t>
      </w:r>
    </w:p>
    <w:p w:rsidR="0001009E" w:rsidRPr="0001009E" w:rsidRDefault="0001009E" w:rsidP="0001009E">
      <w:pPr>
        <w:rPr>
          <w:rFonts w:ascii="Calibri" w:eastAsiaTheme="minorHAnsi" w:hAnsi="Calibri" w:cs="Calibri"/>
          <w:sz w:val="22"/>
          <w:szCs w:val="22"/>
          <w:lang w:eastAsia="en-US"/>
        </w:rPr>
      </w:pPr>
      <w:r w:rsidRPr="0001009E">
        <w:rPr>
          <w:rFonts w:ascii="Calibri" w:eastAsiaTheme="minorHAnsi" w:hAnsi="Calibri" w:cs="Calibri"/>
          <w:sz w:val="22"/>
          <w:szCs w:val="22"/>
          <w:lang w:eastAsia="en-US"/>
        </w:rPr>
        <w:t>A close reading of the Abraham narrative reveals early texts that reflect Abraham’s initial relationships with the Canaanites, the indigenous people of the so-called Promised Land.  Did Abraham recognise the indigenous God of Canaan?  If so, does this present a precedent for recognising the faith of the Australian Aborigines?</w:t>
      </w:r>
    </w:p>
    <w:p w:rsidR="009A3194" w:rsidRDefault="009A3194" w:rsidP="009A3194">
      <w:pPr>
        <w:ind w:left="993" w:hanging="993"/>
        <w:rPr>
          <w:rFonts w:asciiTheme="minorHAnsi" w:hAnsiTheme="minorHAnsi"/>
          <w:b/>
          <w:i/>
          <w:sz w:val="22"/>
          <w:szCs w:val="22"/>
          <w:lang w:eastAsia="en-US"/>
        </w:rPr>
      </w:pPr>
    </w:p>
    <w:p w:rsidR="00E163E5" w:rsidRDefault="009A3194" w:rsidP="00E163E5">
      <w:pPr>
        <w:ind w:left="993" w:hanging="993"/>
        <w:rPr>
          <w:rFonts w:asciiTheme="minorHAnsi" w:hAnsiTheme="minorHAnsi"/>
          <w:b/>
          <w:i/>
          <w:sz w:val="22"/>
          <w:szCs w:val="22"/>
          <w:lang w:eastAsia="en-US"/>
        </w:rPr>
      </w:pPr>
      <w:r w:rsidRPr="009A3194">
        <w:rPr>
          <w:rFonts w:asciiTheme="minorHAnsi" w:hAnsiTheme="minorHAnsi"/>
          <w:b/>
          <w:i/>
          <w:color w:val="2E0BC5"/>
          <w:sz w:val="22"/>
          <w:szCs w:val="22"/>
          <w:lang w:eastAsia="en-US"/>
        </w:rPr>
        <w:t>March 8</w:t>
      </w:r>
      <w:r w:rsidR="00E163E5">
        <w:rPr>
          <w:rFonts w:asciiTheme="minorHAnsi" w:hAnsiTheme="minorHAnsi"/>
          <w:b/>
          <w:i/>
          <w:color w:val="2E0BC5"/>
          <w:sz w:val="22"/>
          <w:szCs w:val="22"/>
          <w:lang w:eastAsia="en-US"/>
        </w:rPr>
        <w:t xml:space="preserve"> - </w:t>
      </w:r>
      <w:r w:rsidRPr="00E163E5">
        <w:rPr>
          <w:rFonts w:asciiTheme="minorHAnsi" w:hAnsiTheme="minorHAnsi"/>
          <w:b/>
          <w:i/>
          <w:color w:val="2E0BC5"/>
          <w:sz w:val="22"/>
          <w:szCs w:val="22"/>
          <w:lang w:eastAsia="en-US"/>
        </w:rPr>
        <w:t>The Gods of Abraham, Moses and Joshua</w:t>
      </w:r>
      <w:r>
        <w:rPr>
          <w:rFonts w:asciiTheme="minorHAnsi" w:hAnsiTheme="minorHAnsi"/>
          <w:b/>
          <w:i/>
          <w:sz w:val="22"/>
          <w:szCs w:val="22"/>
          <w:lang w:eastAsia="en-US"/>
        </w:rPr>
        <w:tab/>
      </w:r>
    </w:p>
    <w:p w:rsidR="00E163E5" w:rsidRDefault="00E163E5" w:rsidP="009A3194">
      <w:pPr>
        <w:rPr>
          <w:rFonts w:asciiTheme="minorHAnsi" w:hAnsiTheme="minorHAnsi"/>
          <w:b/>
          <w:i/>
          <w:sz w:val="22"/>
          <w:szCs w:val="22"/>
          <w:lang w:eastAsia="en-US"/>
        </w:rPr>
      </w:pPr>
      <w:r>
        <w:rPr>
          <w:rFonts w:asciiTheme="minorHAnsi" w:hAnsiTheme="minorHAnsi"/>
          <w:noProof/>
          <w:sz w:val="22"/>
          <w:szCs w:val="22"/>
        </w:rPr>
        <w:drawing>
          <wp:inline distT="0" distB="0" distL="0" distR="0" wp14:anchorId="3BC8A91E" wp14:editId="1C0CBB91">
            <wp:extent cx="646761" cy="871899"/>
            <wp:effectExtent l="0" t="0" r="1270" b="4445"/>
            <wp:docPr id="3" name="Picture 3" descr="C:\Users\Sue\Documents\PC Net\2017\Seminary of 3rd Age\Photos presenters\Norm Habe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ue\Documents\PC Net\2017\Seminary of 3rd Age\Photos presenters\Norm Habel.jpg"/>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l="33333" t="1573" r="12371" b="50562"/>
                    <a:stretch/>
                  </pic:blipFill>
                  <pic:spPr bwMode="auto">
                    <a:xfrm>
                      <a:off x="0" y="0"/>
                      <a:ext cx="651903" cy="878831"/>
                    </a:xfrm>
                    <a:prstGeom prst="rect">
                      <a:avLst/>
                    </a:prstGeom>
                    <a:noFill/>
                    <a:ln>
                      <a:noFill/>
                    </a:ln>
                    <a:extLst>
                      <a:ext uri="{53640926-AAD7-44D8-BBD7-CCE9431645EC}">
                        <a14:shadowObscured xmlns:a14="http://schemas.microsoft.com/office/drawing/2010/main"/>
                      </a:ext>
                    </a:extLst>
                  </pic:spPr>
                </pic:pic>
              </a:graphicData>
            </a:graphic>
          </wp:inline>
        </w:drawing>
      </w:r>
    </w:p>
    <w:p w:rsidR="009A3194" w:rsidRPr="009A3194" w:rsidRDefault="009A3194" w:rsidP="009A3194">
      <w:pPr>
        <w:rPr>
          <w:rFonts w:asciiTheme="minorHAnsi" w:hAnsiTheme="minorHAnsi"/>
          <w:b/>
          <w:i/>
          <w:sz w:val="22"/>
          <w:szCs w:val="22"/>
          <w:lang w:eastAsia="en-US"/>
        </w:rPr>
      </w:pPr>
      <w:r>
        <w:rPr>
          <w:rFonts w:asciiTheme="minorHAnsi" w:hAnsiTheme="minorHAnsi"/>
          <w:b/>
          <w:i/>
          <w:sz w:val="22"/>
          <w:szCs w:val="22"/>
          <w:lang w:eastAsia="en-US"/>
        </w:rPr>
        <w:t>Presenter:</w:t>
      </w:r>
      <w:r w:rsidRPr="009A3194">
        <w:rPr>
          <w:rFonts w:asciiTheme="minorHAnsi" w:hAnsiTheme="minorHAnsi"/>
          <w:b/>
          <w:i/>
          <w:sz w:val="22"/>
          <w:szCs w:val="22"/>
          <w:lang w:eastAsia="en-US"/>
        </w:rPr>
        <w:t xml:space="preserve"> Norm Habel</w:t>
      </w:r>
    </w:p>
    <w:p w:rsidR="0001009E" w:rsidRPr="0001009E" w:rsidRDefault="0001009E" w:rsidP="0001009E">
      <w:pPr>
        <w:rPr>
          <w:rFonts w:ascii="Calibri" w:eastAsiaTheme="minorHAnsi" w:hAnsi="Calibri" w:cs="Calibri"/>
          <w:sz w:val="22"/>
          <w:szCs w:val="22"/>
          <w:lang w:eastAsia="en-US"/>
        </w:rPr>
      </w:pPr>
      <w:r w:rsidRPr="0001009E">
        <w:rPr>
          <w:rFonts w:ascii="Calibri" w:eastAsiaTheme="minorHAnsi" w:hAnsi="Calibri" w:cs="Calibri"/>
          <w:sz w:val="22"/>
          <w:szCs w:val="22"/>
          <w:lang w:eastAsia="en-US"/>
        </w:rPr>
        <w:t>Should we still recognise the gods that are associated with Moses and Joshua? The God of Moses is willing to destroy all life in and around the Nile just to get his way with Pharaoh.  The God of Joshua is commanded to pronounce a curse on all the Canaanites, the people who befriended Abraham.</w:t>
      </w:r>
    </w:p>
    <w:p w:rsidR="0001009E" w:rsidRPr="0001009E" w:rsidRDefault="0001009E" w:rsidP="0001009E">
      <w:pPr>
        <w:rPr>
          <w:rFonts w:ascii="Calibri" w:eastAsiaTheme="minorHAnsi" w:hAnsi="Calibri" w:cs="Calibri"/>
          <w:b/>
          <w:i/>
          <w:sz w:val="22"/>
          <w:szCs w:val="22"/>
          <w:lang w:eastAsia="en-US"/>
        </w:rPr>
      </w:pPr>
    </w:p>
    <w:p w:rsidR="00E163E5" w:rsidRDefault="009A3194" w:rsidP="009A3194">
      <w:pPr>
        <w:ind w:left="993" w:hanging="993"/>
        <w:rPr>
          <w:rFonts w:asciiTheme="minorHAnsi" w:hAnsiTheme="minorHAnsi"/>
          <w:b/>
          <w:i/>
          <w:sz w:val="22"/>
          <w:szCs w:val="22"/>
          <w:lang w:eastAsia="en-US"/>
        </w:rPr>
      </w:pPr>
      <w:r w:rsidRPr="009A3194">
        <w:rPr>
          <w:rFonts w:asciiTheme="minorHAnsi" w:hAnsiTheme="minorHAnsi"/>
          <w:b/>
          <w:i/>
          <w:color w:val="2E0BC5"/>
          <w:sz w:val="22"/>
          <w:szCs w:val="22"/>
          <w:lang w:eastAsia="en-US"/>
        </w:rPr>
        <w:t>March 15</w:t>
      </w:r>
      <w:r w:rsidR="00E163E5">
        <w:rPr>
          <w:rFonts w:asciiTheme="minorHAnsi" w:hAnsiTheme="minorHAnsi"/>
          <w:b/>
          <w:i/>
          <w:color w:val="2E0BC5"/>
          <w:sz w:val="22"/>
          <w:szCs w:val="22"/>
          <w:lang w:eastAsia="en-US"/>
        </w:rPr>
        <w:t xml:space="preserve">- </w:t>
      </w:r>
      <w:r w:rsidRPr="00E163E5">
        <w:rPr>
          <w:rFonts w:asciiTheme="minorHAnsi" w:hAnsiTheme="minorHAnsi"/>
          <w:b/>
          <w:i/>
          <w:color w:val="2E0BC5"/>
          <w:sz w:val="22"/>
          <w:szCs w:val="22"/>
          <w:lang w:eastAsia="en-US"/>
        </w:rPr>
        <w:t>The Personal God of Jesus</w:t>
      </w:r>
    </w:p>
    <w:p w:rsidR="00E163E5" w:rsidRDefault="009A3194" w:rsidP="009A3194">
      <w:pPr>
        <w:ind w:left="993" w:hanging="993"/>
        <w:rPr>
          <w:rFonts w:asciiTheme="minorHAnsi" w:hAnsiTheme="minorHAnsi"/>
          <w:b/>
          <w:i/>
          <w:sz w:val="22"/>
          <w:szCs w:val="22"/>
          <w:lang w:eastAsia="en-US"/>
        </w:rPr>
      </w:pPr>
      <w:r>
        <w:rPr>
          <w:rFonts w:asciiTheme="minorHAnsi" w:hAnsiTheme="minorHAnsi"/>
          <w:b/>
          <w:i/>
          <w:sz w:val="22"/>
          <w:szCs w:val="22"/>
          <w:lang w:eastAsia="en-US"/>
        </w:rPr>
        <w:t xml:space="preserve"> </w:t>
      </w:r>
      <w:r w:rsidR="00E163E5">
        <w:rPr>
          <w:rFonts w:asciiTheme="minorHAnsi" w:hAnsiTheme="minorHAnsi"/>
          <w:noProof/>
          <w:sz w:val="22"/>
          <w:szCs w:val="22"/>
        </w:rPr>
        <w:drawing>
          <wp:inline distT="0" distB="0" distL="0" distR="0" wp14:anchorId="34F9DB4C" wp14:editId="705ED4B0">
            <wp:extent cx="676275" cy="870111"/>
            <wp:effectExtent l="0" t="0" r="0" b="6350"/>
            <wp:docPr id="4" name="Picture 4" descr="C:\Users\Sue\Documents\PC Net\2017\Seminary of 3rd Age\Photos presenters\Michael Train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ue\Documents\PC Net\2017\Seminary of 3rd Age\Photos presenters\Michael Trainor.jpg"/>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20362" r="28812" b="12792"/>
                    <a:stretch/>
                  </pic:blipFill>
                  <pic:spPr bwMode="auto">
                    <a:xfrm>
                      <a:off x="0" y="0"/>
                      <a:ext cx="688166" cy="885410"/>
                    </a:xfrm>
                    <a:prstGeom prst="rect">
                      <a:avLst/>
                    </a:prstGeom>
                    <a:noFill/>
                    <a:ln>
                      <a:noFill/>
                    </a:ln>
                    <a:extLst>
                      <a:ext uri="{53640926-AAD7-44D8-BBD7-CCE9431645EC}">
                        <a14:shadowObscured xmlns:a14="http://schemas.microsoft.com/office/drawing/2010/main"/>
                      </a:ext>
                    </a:extLst>
                  </pic:spPr>
                </pic:pic>
              </a:graphicData>
            </a:graphic>
          </wp:inline>
        </w:drawing>
      </w:r>
      <w:r>
        <w:rPr>
          <w:rFonts w:asciiTheme="minorHAnsi" w:hAnsiTheme="minorHAnsi"/>
          <w:b/>
          <w:i/>
          <w:sz w:val="22"/>
          <w:szCs w:val="22"/>
          <w:lang w:eastAsia="en-US"/>
        </w:rPr>
        <w:tab/>
      </w:r>
      <w:r w:rsidR="0001009E">
        <w:rPr>
          <w:rFonts w:asciiTheme="minorHAnsi" w:hAnsiTheme="minorHAnsi"/>
          <w:b/>
          <w:i/>
          <w:sz w:val="22"/>
          <w:szCs w:val="22"/>
          <w:lang w:eastAsia="en-US"/>
        </w:rPr>
        <w:tab/>
      </w:r>
      <w:r w:rsidR="0001009E">
        <w:rPr>
          <w:rFonts w:asciiTheme="minorHAnsi" w:hAnsiTheme="minorHAnsi"/>
          <w:b/>
          <w:i/>
          <w:sz w:val="22"/>
          <w:szCs w:val="22"/>
          <w:lang w:eastAsia="en-US"/>
        </w:rPr>
        <w:tab/>
      </w:r>
    </w:p>
    <w:p w:rsidR="009A3194" w:rsidRPr="009A3194" w:rsidRDefault="009A3194" w:rsidP="009A3194">
      <w:pPr>
        <w:ind w:left="993" w:hanging="993"/>
        <w:rPr>
          <w:rFonts w:asciiTheme="minorHAnsi" w:hAnsiTheme="minorHAnsi"/>
          <w:b/>
          <w:i/>
          <w:sz w:val="22"/>
          <w:szCs w:val="22"/>
          <w:lang w:eastAsia="en-US"/>
        </w:rPr>
      </w:pPr>
      <w:r>
        <w:rPr>
          <w:rFonts w:asciiTheme="minorHAnsi" w:hAnsiTheme="minorHAnsi"/>
          <w:b/>
          <w:i/>
          <w:sz w:val="22"/>
          <w:szCs w:val="22"/>
          <w:lang w:eastAsia="en-US"/>
        </w:rPr>
        <w:t xml:space="preserve">Presenter: </w:t>
      </w:r>
      <w:r w:rsidRPr="009A3194">
        <w:rPr>
          <w:rFonts w:asciiTheme="minorHAnsi" w:hAnsiTheme="minorHAnsi"/>
          <w:b/>
          <w:i/>
          <w:sz w:val="22"/>
          <w:szCs w:val="22"/>
          <w:lang w:eastAsia="en-US"/>
        </w:rPr>
        <w:t>Michael Trainor</w:t>
      </w:r>
    </w:p>
    <w:p w:rsidR="0001009E" w:rsidRPr="0001009E" w:rsidRDefault="0001009E" w:rsidP="0001009E">
      <w:pPr>
        <w:jc w:val="both"/>
        <w:rPr>
          <w:rFonts w:ascii="Calibri" w:eastAsiaTheme="minorHAnsi" w:hAnsi="Calibri" w:cs="Calibri"/>
          <w:sz w:val="22"/>
          <w:szCs w:val="22"/>
          <w:lang w:eastAsia="en-US"/>
        </w:rPr>
      </w:pPr>
      <w:r>
        <w:rPr>
          <w:rFonts w:ascii="Calibri" w:eastAsiaTheme="minorHAnsi" w:hAnsi="Calibri" w:cs="Calibri"/>
          <w:sz w:val="22"/>
          <w:szCs w:val="22"/>
          <w:lang w:eastAsia="en-US"/>
        </w:rPr>
        <w:t xml:space="preserve">This presentation </w:t>
      </w:r>
      <w:r w:rsidRPr="0001009E">
        <w:rPr>
          <w:rFonts w:ascii="Calibri" w:eastAsiaTheme="minorHAnsi" w:hAnsi="Calibri" w:cs="Calibri"/>
          <w:sz w:val="22"/>
          <w:szCs w:val="22"/>
          <w:lang w:eastAsia="en-US"/>
        </w:rPr>
        <w:t xml:space="preserve">will look at the way Luke’s Jesus encounters God in Luke’s story of Jesus’ birth, his proclamation of his ministry in the Nazareth synagogue and his deeds of healing and table communion with the rejected. What emerges is a God of intimacy, delight and enjoyment. </w:t>
      </w:r>
    </w:p>
    <w:p w:rsidR="009A3194" w:rsidRDefault="009A3194" w:rsidP="009A3194">
      <w:pPr>
        <w:rPr>
          <w:rFonts w:asciiTheme="minorHAnsi" w:hAnsiTheme="minorHAnsi"/>
          <w:b/>
          <w:i/>
          <w:sz w:val="22"/>
          <w:szCs w:val="22"/>
          <w:lang w:eastAsia="en-US"/>
        </w:rPr>
      </w:pPr>
    </w:p>
    <w:p w:rsidR="00E163E5" w:rsidRPr="00E163E5" w:rsidRDefault="00E163E5" w:rsidP="009A3194">
      <w:pPr>
        <w:rPr>
          <w:rFonts w:asciiTheme="minorHAnsi" w:hAnsiTheme="minorHAnsi"/>
          <w:b/>
          <w:i/>
          <w:color w:val="2E0BC5"/>
          <w:sz w:val="22"/>
          <w:szCs w:val="22"/>
          <w:lang w:eastAsia="en-US"/>
        </w:rPr>
      </w:pPr>
      <w:r>
        <w:rPr>
          <w:rFonts w:asciiTheme="minorHAnsi" w:hAnsiTheme="minorHAnsi"/>
          <w:b/>
          <w:i/>
          <w:color w:val="2E0BC5"/>
          <w:sz w:val="22"/>
          <w:szCs w:val="22"/>
          <w:lang w:eastAsia="en-US"/>
        </w:rPr>
        <w:t xml:space="preserve">March 22- </w:t>
      </w:r>
      <w:r w:rsidR="009A3194" w:rsidRPr="00E163E5">
        <w:rPr>
          <w:rFonts w:asciiTheme="minorHAnsi" w:hAnsiTheme="minorHAnsi"/>
          <w:b/>
          <w:i/>
          <w:color w:val="2E0BC5"/>
          <w:sz w:val="22"/>
          <w:szCs w:val="22"/>
          <w:lang w:eastAsia="en-US"/>
        </w:rPr>
        <w:t>The Ordinary Power of God</w:t>
      </w:r>
    </w:p>
    <w:p w:rsidR="00E163E5" w:rsidRDefault="00E163E5" w:rsidP="009A3194">
      <w:pPr>
        <w:rPr>
          <w:rFonts w:asciiTheme="minorHAnsi" w:hAnsiTheme="minorHAnsi"/>
          <w:b/>
          <w:i/>
          <w:sz w:val="22"/>
          <w:szCs w:val="22"/>
          <w:lang w:eastAsia="en-US"/>
        </w:rPr>
      </w:pPr>
      <w:r>
        <w:rPr>
          <w:rFonts w:asciiTheme="minorHAnsi" w:hAnsiTheme="minorHAnsi"/>
          <w:noProof/>
          <w:sz w:val="22"/>
          <w:szCs w:val="22"/>
        </w:rPr>
        <w:drawing>
          <wp:inline distT="0" distB="0" distL="0" distR="0" wp14:anchorId="69548826" wp14:editId="6AF813A3">
            <wp:extent cx="714375" cy="870389"/>
            <wp:effectExtent l="0" t="0" r="0" b="6350"/>
            <wp:docPr id="5" name="Picture 5" descr="C:\Users\Sue\Documents\PC Net\2017\Seminary of 3rd Age\Photos presenters\c16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ue\Documents\PC Net\2017\Seminary of 3rd Age\Photos presenters\c167.jpg"/>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41100" t="24757" r="30744" b="23786"/>
                    <a:stretch/>
                  </pic:blipFill>
                  <pic:spPr bwMode="auto">
                    <a:xfrm>
                      <a:off x="0" y="0"/>
                      <a:ext cx="718990" cy="876012"/>
                    </a:xfrm>
                    <a:prstGeom prst="rect">
                      <a:avLst/>
                    </a:prstGeom>
                    <a:noFill/>
                    <a:ln>
                      <a:noFill/>
                    </a:ln>
                    <a:extLst>
                      <a:ext uri="{53640926-AAD7-44D8-BBD7-CCE9431645EC}">
                        <a14:shadowObscured xmlns:a14="http://schemas.microsoft.com/office/drawing/2010/main"/>
                      </a:ext>
                    </a:extLst>
                  </pic:spPr>
                </pic:pic>
              </a:graphicData>
            </a:graphic>
          </wp:inline>
        </w:drawing>
      </w:r>
      <w:r w:rsidR="0001009E">
        <w:rPr>
          <w:rFonts w:asciiTheme="minorHAnsi" w:hAnsiTheme="minorHAnsi"/>
          <w:b/>
          <w:i/>
          <w:sz w:val="22"/>
          <w:szCs w:val="22"/>
          <w:lang w:eastAsia="en-US"/>
        </w:rPr>
        <w:tab/>
      </w:r>
      <w:r w:rsidR="0001009E">
        <w:rPr>
          <w:rFonts w:asciiTheme="minorHAnsi" w:hAnsiTheme="minorHAnsi"/>
          <w:b/>
          <w:i/>
          <w:sz w:val="22"/>
          <w:szCs w:val="22"/>
          <w:lang w:eastAsia="en-US"/>
        </w:rPr>
        <w:tab/>
      </w:r>
      <w:r w:rsidR="0001009E">
        <w:rPr>
          <w:rFonts w:asciiTheme="minorHAnsi" w:hAnsiTheme="minorHAnsi"/>
          <w:b/>
          <w:i/>
          <w:sz w:val="22"/>
          <w:szCs w:val="22"/>
          <w:lang w:eastAsia="en-US"/>
        </w:rPr>
        <w:tab/>
      </w:r>
    </w:p>
    <w:p w:rsidR="009A3194" w:rsidRDefault="009A3194" w:rsidP="009A3194">
      <w:pPr>
        <w:rPr>
          <w:rFonts w:asciiTheme="minorHAnsi" w:hAnsiTheme="minorHAnsi"/>
          <w:b/>
          <w:i/>
          <w:sz w:val="22"/>
          <w:szCs w:val="22"/>
          <w:lang w:eastAsia="en-US"/>
        </w:rPr>
      </w:pPr>
      <w:r>
        <w:rPr>
          <w:rFonts w:asciiTheme="minorHAnsi" w:hAnsiTheme="minorHAnsi"/>
          <w:b/>
          <w:i/>
          <w:sz w:val="22"/>
          <w:szCs w:val="22"/>
          <w:lang w:eastAsia="en-US"/>
        </w:rPr>
        <w:t xml:space="preserve">Presenter: </w:t>
      </w:r>
      <w:r w:rsidRPr="009A3194">
        <w:rPr>
          <w:rFonts w:asciiTheme="minorHAnsi" w:hAnsiTheme="minorHAnsi"/>
          <w:b/>
          <w:i/>
          <w:sz w:val="22"/>
          <w:szCs w:val="22"/>
          <w:lang w:eastAsia="en-US"/>
        </w:rPr>
        <w:t xml:space="preserve">Andrew </w:t>
      </w:r>
      <w:proofErr w:type="spellStart"/>
      <w:r w:rsidRPr="009A3194">
        <w:rPr>
          <w:rFonts w:asciiTheme="minorHAnsi" w:hAnsiTheme="minorHAnsi"/>
          <w:b/>
          <w:i/>
          <w:sz w:val="22"/>
          <w:szCs w:val="22"/>
          <w:lang w:eastAsia="en-US"/>
        </w:rPr>
        <w:t>Dutney</w:t>
      </w:r>
      <w:proofErr w:type="spellEnd"/>
    </w:p>
    <w:p w:rsidR="001F508D" w:rsidRPr="001F508D" w:rsidRDefault="001F508D" w:rsidP="001F508D">
      <w:pPr>
        <w:jc w:val="both"/>
        <w:rPr>
          <w:rFonts w:ascii="Calibri" w:eastAsiaTheme="minorHAnsi" w:hAnsi="Calibri" w:cs="Calibri"/>
          <w:sz w:val="22"/>
          <w:szCs w:val="22"/>
          <w:lang w:eastAsia="en-US"/>
        </w:rPr>
      </w:pPr>
      <w:proofErr w:type="gramStart"/>
      <w:r w:rsidRPr="001F508D">
        <w:rPr>
          <w:rFonts w:ascii="Calibri" w:eastAsiaTheme="minorHAnsi" w:hAnsi="Calibri" w:cs="Calibri"/>
          <w:sz w:val="22"/>
          <w:szCs w:val="22"/>
          <w:lang w:eastAsia="en-US"/>
        </w:rPr>
        <w:t>Wondering about the idea of God’s omnipotence in the context of a 21</w:t>
      </w:r>
      <w:r w:rsidRPr="001F508D">
        <w:rPr>
          <w:rFonts w:ascii="Calibri" w:eastAsiaTheme="minorHAnsi" w:hAnsi="Calibri" w:cs="Calibri"/>
          <w:sz w:val="22"/>
          <w:szCs w:val="22"/>
          <w:vertAlign w:val="superscript"/>
          <w:lang w:eastAsia="en-US"/>
        </w:rPr>
        <w:t>st</w:t>
      </w:r>
      <w:r w:rsidRPr="001F508D">
        <w:rPr>
          <w:rFonts w:ascii="Calibri" w:eastAsiaTheme="minorHAnsi" w:hAnsi="Calibri" w:cs="Calibri"/>
          <w:sz w:val="22"/>
          <w:szCs w:val="22"/>
          <w:lang w:eastAsia="en-US"/>
        </w:rPr>
        <w:t xml:space="preserve"> century, socio-economically “developed” country.</w:t>
      </w:r>
      <w:proofErr w:type="gramEnd"/>
    </w:p>
    <w:p w:rsidR="009A3194" w:rsidRPr="00F4167E" w:rsidRDefault="009A3194" w:rsidP="009A3194">
      <w:pPr>
        <w:jc w:val="center"/>
        <w:rPr>
          <w:rFonts w:asciiTheme="minorHAnsi" w:hAnsiTheme="minorHAnsi"/>
          <w:sz w:val="16"/>
          <w:szCs w:val="16"/>
          <w:lang w:eastAsia="en-US"/>
        </w:rPr>
      </w:pPr>
    </w:p>
    <w:p w:rsidR="009A3194" w:rsidRPr="009A3194" w:rsidRDefault="009A3194" w:rsidP="009A3194">
      <w:pPr>
        <w:rPr>
          <w:rFonts w:asciiTheme="minorHAnsi" w:hAnsiTheme="minorHAnsi"/>
          <w:b/>
          <w:i/>
          <w:lang w:eastAsia="en-US"/>
        </w:rPr>
      </w:pPr>
      <w:r w:rsidRPr="009A3194">
        <w:rPr>
          <w:rFonts w:asciiTheme="minorHAnsi" w:hAnsiTheme="minorHAnsi"/>
          <w:b/>
          <w:color w:val="FC6E42"/>
          <w:sz w:val="28"/>
          <w:szCs w:val="28"/>
          <w:lang w:eastAsia="en-US"/>
        </w:rPr>
        <w:lastRenderedPageBreak/>
        <w:t>May – The Interpretation Factor</w:t>
      </w:r>
      <w:r>
        <w:rPr>
          <w:rFonts w:asciiTheme="minorHAnsi" w:hAnsiTheme="minorHAnsi"/>
          <w:b/>
          <w:color w:val="FC6E42"/>
          <w:sz w:val="28"/>
          <w:szCs w:val="28"/>
          <w:lang w:eastAsia="en-US"/>
        </w:rPr>
        <w:t xml:space="preserve">: </w:t>
      </w:r>
      <w:r w:rsidRPr="0001009E">
        <w:rPr>
          <w:rFonts w:asciiTheme="minorHAnsi" w:hAnsiTheme="minorHAnsi"/>
          <w:b/>
          <w:i/>
          <w:color w:val="FC6E42"/>
          <w:lang w:eastAsia="en-US"/>
        </w:rPr>
        <w:t>Re-thinking How to Read the Bible</w:t>
      </w:r>
    </w:p>
    <w:p w:rsidR="00E163E5" w:rsidRDefault="00E163E5" w:rsidP="009A3194">
      <w:pPr>
        <w:ind w:left="851" w:hanging="851"/>
        <w:rPr>
          <w:rFonts w:asciiTheme="minorHAnsi" w:hAnsiTheme="minorHAnsi"/>
          <w:b/>
          <w:i/>
          <w:color w:val="2E0BC5"/>
          <w:sz w:val="22"/>
          <w:szCs w:val="22"/>
          <w:lang w:eastAsia="en-US"/>
        </w:rPr>
      </w:pPr>
    </w:p>
    <w:p w:rsidR="00E163E5" w:rsidRDefault="009A3194" w:rsidP="009A3194">
      <w:pPr>
        <w:ind w:left="851" w:hanging="851"/>
        <w:rPr>
          <w:rFonts w:asciiTheme="minorHAnsi" w:hAnsiTheme="minorHAnsi"/>
          <w:b/>
          <w:i/>
          <w:sz w:val="22"/>
          <w:szCs w:val="22"/>
          <w:lang w:eastAsia="en-US"/>
        </w:rPr>
      </w:pPr>
      <w:r w:rsidRPr="009A3194">
        <w:rPr>
          <w:rFonts w:asciiTheme="minorHAnsi" w:hAnsiTheme="minorHAnsi"/>
          <w:b/>
          <w:i/>
          <w:color w:val="2E0BC5"/>
          <w:sz w:val="22"/>
          <w:szCs w:val="22"/>
          <w:lang w:eastAsia="en-US"/>
        </w:rPr>
        <w:t>May 3</w:t>
      </w:r>
      <w:r w:rsidRPr="009A3194">
        <w:rPr>
          <w:rFonts w:asciiTheme="minorHAnsi" w:hAnsiTheme="minorHAnsi"/>
          <w:b/>
          <w:i/>
          <w:sz w:val="22"/>
          <w:szCs w:val="22"/>
          <w:lang w:eastAsia="en-US"/>
        </w:rPr>
        <w:t xml:space="preserve"> </w:t>
      </w:r>
      <w:r w:rsidRPr="00E163E5">
        <w:rPr>
          <w:rFonts w:asciiTheme="minorHAnsi" w:hAnsiTheme="minorHAnsi"/>
          <w:b/>
          <w:i/>
          <w:color w:val="2E0BC5"/>
          <w:sz w:val="22"/>
          <w:szCs w:val="22"/>
          <w:lang w:eastAsia="en-US"/>
        </w:rPr>
        <w:t>–‘In front of, inside and behind’ the Text</w:t>
      </w:r>
      <w:r w:rsidR="0001009E">
        <w:rPr>
          <w:rFonts w:asciiTheme="minorHAnsi" w:hAnsiTheme="minorHAnsi"/>
          <w:b/>
          <w:i/>
          <w:sz w:val="22"/>
          <w:szCs w:val="22"/>
          <w:lang w:eastAsia="en-US"/>
        </w:rPr>
        <w:tab/>
      </w:r>
      <w:r w:rsidR="0001009E">
        <w:rPr>
          <w:rFonts w:asciiTheme="minorHAnsi" w:hAnsiTheme="minorHAnsi"/>
          <w:b/>
          <w:i/>
          <w:sz w:val="22"/>
          <w:szCs w:val="22"/>
          <w:lang w:eastAsia="en-US"/>
        </w:rPr>
        <w:tab/>
      </w:r>
      <w:r w:rsidRPr="009A3194">
        <w:rPr>
          <w:rFonts w:asciiTheme="minorHAnsi" w:hAnsiTheme="minorHAnsi"/>
          <w:b/>
          <w:i/>
          <w:sz w:val="22"/>
          <w:szCs w:val="22"/>
          <w:lang w:eastAsia="en-US"/>
        </w:rPr>
        <w:t xml:space="preserve"> </w:t>
      </w:r>
    </w:p>
    <w:p w:rsidR="00E163E5" w:rsidRDefault="00E163E5" w:rsidP="009A3194">
      <w:pPr>
        <w:ind w:left="851" w:hanging="851"/>
        <w:rPr>
          <w:rFonts w:asciiTheme="minorHAnsi" w:hAnsiTheme="minorHAnsi"/>
          <w:b/>
          <w:i/>
          <w:sz w:val="22"/>
          <w:szCs w:val="22"/>
          <w:lang w:eastAsia="en-US"/>
        </w:rPr>
      </w:pPr>
      <w:r>
        <w:rPr>
          <w:rFonts w:asciiTheme="minorHAnsi" w:hAnsiTheme="minorHAnsi"/>
          <w:noProof/>
          <w:sz w:val="22"/>
          <w:szCs w:val="22"/>
        </w:rPr>
        <w:drawing>
          <wp:inline distT="0" distB="0" distL="0" distR="0" wp14:anchorId="0C5CEA81" wp14:editId="639D1FC4">
            <wp:extent cx="646761" cy="871899"/>
            <wp:effectExtent l="0" t="0" r="1270" b="4445"/>
            <wp:docPr id="6" name="Picture 6" descr="C:\Users\Sue\Documents\PC Net\2017\Seminary of 3rd Age\Photos presenters\Norm Habe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ue\Documents\PC Net\2017\Seminary of 3rd Age\Photos presenters\Norm Habel.jpg"/>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l="33333" t="1573" r="12371" b="50562"/>
                    <a:stretch/>
                  </pic:blipFill>
                  <pic:spPr bwMode="auto">
                    <a:xfrm>
                      <a:off x="0" y="0"/>
                      <a:ext cx="651903" cy="878831"/>
                    </a:xfrm>
                    <a:prstGeom prst="rect">
                      <a:avLst/>
                    </a:prstGeom>
                    <a:noFill/>
                    <a:ln>
                      <a:noFill/>
                    </a:ln>
                    <a:extLst>
                      <a:ext uri="{53640926-AAD7-44D8-BBD7-CCE9431645EC}">
                        <a14:shadowObscured xmlns:a14="http://schemas.microsoft.com/office/drawing/2010/main"/>
                      </a:ext>
                    </a:extLst>
                  </pic:spPr>
                </pic:pic>
              </a:graphicData>
            </a:graphic>
          </wp:inline>
        </w:drawing>
      </w:r>
    </w:p>
    <w:p w:rsidR="009A3194" w:rsidRDefault="0001009E" w:rsidP="009A3194">
      <w:pPr>
        <w:ind w:left="851" w:hanging="851"/>
        <w:rPr>
          <w:rFonts w:asciiTheme="minorHAnsi" w:hAnsiTheme="minorHAnsi"/>
          <w:b/>
          <w:i/>
          <w:sz w:val="22"/>
          <w:szCs w:val="22"/>
          <w:lang w:eastAsia="en-US"/>
        </w:rPr>
      </w:pPr>
      <w:r>
        <w:rPr>
          <w:rFonts w:asciiTheme="minorHAnsi" w:hAnsiTheme="minorHAnsi"/>
          <w:b/>
          <w:i/>
          <w:sz w:val="22"/>
          <w:szCs w:val="22"/>
          <w:lang w:eastAsia="en-US"/>
        </w:rPr>
        <w:t xml:space="preserve">Presenter: </w:t>
      </w:r>
      <w:r w:rsidR="009A3194" w:rsidRPr="009A3194">
        <w:rPr>
          <w:rFonts w:asciiTheme="minorHAnsi" w:hAnsiTheme="minorHAnsi"/>
          <w:b/>
          <w:i/>
          <w:sz w:val="22"/>
          <w:szCs w:val="22"/>
          <w:lang w:eastAsia="en-US"/>
        </w:rPr>
        <w:t>Norm Habel</w:t>
      </w:r>
    </w:p>
    <w:p w:rsidR="001F508D" w:rsidRPr="001F508D" w:rsidRDefault="001F508D" w:rsidP="001F508D">
      <w:pPr>
        <w:rPr>
          <w:rFonts w:ascii="Calibri" w:eastAsiaTheme="minorHAnsi" w:hAnsi="Calibri" w:cs="Calibri"/>
          <w:sz w:val="22"/>
          <w:szCs w:val="22"/>
          <w:lang w:eastAsia="en-US"/>
        </w:rPr>
      </w:pPr>
      <w:r w:rsidRPr="001F508D">
        <w:rPr>
          <w:rFonts w:ascii="Calibri" w:eastAsiaTheme="minorHAnsi" w:hAnsi="Calibri" w:cs="Calibri"/>
          <w:sz w:val="22"/>
          <w:szCs w:val="22"/>
          <w:lang w:eastAsia="en-US"/>
        </w:rPr>
        <w:t>A contemporary reading of an ancient biblical text requires that we take into account 1) the perspective or bias of the reader/interpreter, 2) the perspective and techniques of the narrator/author of the text and 3) the perspective and culture of the materials/sources used by the narrator/author.  What do we discover when we follow this approach?</w:t>
      </w:r>
    </w:p>
    <w:p w:rsidR="001F508D" w:rsidRPr="001F508D" w:rsidRDefault="001F508D" w:rsidP="001F508D">
      <w:pPr>
        <w:jc w:val="both"/>
        <w:rPr>
          <w:rFonts w:ascii="Calibri" w:eastAsiaTheme="minorHAnsi" w:hAnsi="Calibri" w:cs="Calibri"/>
          <w:b/>
          <w:sz w:val="22"/>
          <w:szCs w:val="22"/>
          <w:u w:val="single"/>
          <w:lang w:eastAsia="en-US"/>
        </w:rPr>
      </w:pPr>
    </w:p>
    <w:p w:rsidR="00E163E5" w:rsidRDefault="009A3194" w:rsidP="009A3194">
      <w:pPr>
        <w:rPr>
          <w:rFonts w:asciiTheme="minorHAnsi" w:hAnsiTheme="minorHAnsi"/>
          <w:b/>
          <w:i/>
          <w:sz w:val="22"/>
          <w:szCs w:val="22"/>
          <w:lang w:eastAsia="en-US"/>
        </w:rPr>
      </w:pPr>
      <w:r w:rsidRPr="009A3194">
        <w:rPr>
          <w:rFonts w:asciiTheme="minorHAnsi" w:hAnsiTheme="minorHAnsi"/>
          <w:b/>
          <w:i/>
          <w:color w:val="2E0BC5"/>
          <w:sz w:val="22"/>
          <w:szCs w:val="22"/>
          <w:lang w:eastAsia="en-US"/>
        </w:rPr>
        <w:t xml:space="preserve">May 10 </w:t>
      </w:r>
      <w:r w:rsidRPr="009A3194">
        <w:rPr>
          <w:rFonts w:asciiTheme="minorHAnsi" w:hAnsiTheme="minorHAnsi"/>
          <w:b/>
          <w:i/>
          <w:sz w:val="22"/>
          <w:szCs w:val="22"/>
          <w:lang w:eastAsia="en-US"/>
        </w:rPr>
        <w:t xml:space="preserve">– </w:t>
      </w:r>
      <w:r w:rsidRPr="00E163E5">
        <w:rPr>
          <w:rFonts w:asciiTheme="minorHAnsi" w:hAnsiTheme="minorHAnsi"/>
          <w:b/>
          <w:i/>
          <w:color w:val="2E0BC5"/>
          <w:sz w:val="22"/>
          <w:szCs w:val="22"/>
          <w:lang w:eastAsia="en-US"/>
        </w:rPr>
        <w:t xml:space="preserve">An Eco-Reading of Luke       </w:t>
      </w:r>
      <w:r w:rsidR="0001009E">
        <w:rPr>
          <w:rFonts w:asciiTheme="minorHAnsi" w:hAnsiTheme="minorHAnsi"/>
          <w:b/>
          <w:i/>
          <w:sz w:val="22"/>
          <w:szCs w:val="22"/>
          <w:lang w:eastAsia="en-US"/>
        </w:rPr>
        <w:tab/>
      </w:r>
      <w:r w:rsidR="0001009E">
        <w:rPr>
          <w:rFonts w:asciiTheme="minorHAnsi" w:hAnsiTheme="minorHAnsi"/>
          <w:b/>
          <w:i/>
          <w:sz w:val="22"/>
          <w:szCs w:val="22"/>
          <w:lang w:eastAsia="en-US"/>
        </w:rPr>
        <w:tab/>
      </w:r>
      <w:r w:rsidR="0001009E">
        <w:rPr>
          <w:rFonts w:asciiTheme="minorHAnsi" w:hAnsiTheme="minorHAnsi"/>
          <w:b/>
          <w:i/>
          <w:sz w:val="22"/>
          <w:szCs w:val="22"/>
          <w:lang w:eastAsia="en-US"/>
        </w:rPr>
        <w:tab/>
      </w:r>
    </w:p>
    <w:p w:rsidR="00E163E5" w:rsidRDefault="00E163E5" w:rsidP="009A3194">
      <w:pPr>
        <w:rPr>
          <w:rFonts w:asciiTheme="minorHAnsi" w:hAnsiTheme="minorHAnsi"/>
          <w:b/>
          <w:i/>
          <w:sz w:val="22"/>
          <w:szCs w:val="22"/>
          <w:lang w:eastAsia="en-US"/>
        </w:rPr>
      </w:pPr>
      <w:r>
        <w:rPr>
          <w:rFonts w:asciiTheme="minorHAnsi" w:hAnsiTheme="minorHAnsi"/>
          <w:noProof/>
          <w:sz w:val="22"/>
          <w:szCs w:val="22"/>
        </w:rPr>
        <w:drawing>
          <wp:inline distT="0" distB="0" distL="0" distR="0" wp14:anchorId="7557426B" wp14:editId="2F9C071F">
            <wp:extent cx="676275" cy="870111"/>
            <wp:effectExtent l="0" t="0" r="0" b="6350"/>
            <wp:docPr id="7" name="Picture 7" descr="C:\Users\Sue\Documents\PC Net\2017\Seminary of 3rd Age\Photos presenters\Michael Train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ue\Documents\PC Net\2017\Seminary of 3rd Age\Photos presenters\Michael Trainor.jpg"/>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20362" r="28812" b="12792"/>
                    <a:stretch/>
                  </pic:blipFill>
                  <pic:spPr bwMode="auto">
                    <a:xfrm>
                      <a:off x="0" y="0"/>
                      <a:ext cx="688166" cy="885410"/>
                    </a:xfrm>
                    <a:prstGeom prst="rect">
                      <a:avLst/>
                    </a:prstGeom>
                    <a:noFill/>
                    <a:ln>
                      <a:noFill/>
                    </a:ln>
                    <a:extLst>
                      <a:ext uri="{53640926-AAD7-44D8-BBD7-CCE9431645EC}">
                        <a14:shadowObscured xmlns:a14="http://schemas.microsoft.com/office/drawing/2010/main"/>
                      </a:ext>
                    </a:extLst>
                  </pic:spPr>
                </pic:pic>
              </a:graphicData>
            </a:graphic>
          </wp:inline>
        </w:drawing>
      </w:r>
    </w:p>
    <w:p w:rsidR="009A3194" w:rsidRDefault="0001009E" w:rsidP="009A3194">
      <w:pPr>
        <w:rPr>
          <w:rFonts w:asciiTheme="minorHAnsi" w:hAnsiTheme="minorHAnsi"/>
          <w:b/>
          <w:i/>
          <w:sz w:val="22"/>
          <w:szCs w:val="22"/>
          <w:lang w:eastAsia="en-US"/>
        </w:rPr>
      </w:pPr>
      <w:r>
        <w:rPr>
          <w:rFonts w:asciiTheme="minorHAnsi" w:hAnsiTheme="minorHAnsi"/>
          <w:b/>
          <w:i/>
          <w:sz w:val="22"/>
          <w:szCs w:val="22"/>
          <w:lang w:eastAsia="en-US"/>
        </w:rPr>
        <w:t>Presenter:</w:t>
      </w:r>
      <w:r w:rsidR="009A3194" w:rsidRPr="009A3194">
        <w:rPr>
          <w:rFonts w:asciiTheme="minorHAnsi" w:hAnsiTheme="minorHAnsi"/>
          <w:b/>
          <w:i/>
          <w:sz w:val="22"/>
          <w:szCs w:val="22"/>
          <w:lang w:eastAsia="en-US"/>
        </w:rPr>
        <w:t xml:space="preserve"> Michael Trainor</w:t>
      </w:r>
    </w:p>
    <w:p w:rsidR="001F508D" w:rsidRPr="001F508D" w:rsidRDefault="001F508D" w:rsidP="001F508D">
      <w:pPr>
        <w:jc w:val="both"/>
        <w:rPr>
          <w:rFonts w:ascii="Calibri" w:eastAsiaTheme="minorHAnsi" w:hAnsi="Calibri" w:cs="Calibri"/>
          <w:sz w:val="22"/>
          <w:szCs w:val="22"/>
          <w:lang w:eastAsia="en-US"/>
        </w:rPr>
      </w:pPr>
      <w:r w:rsidRPr="001F508D">
        <w:rPr>
          <w:rFonts w:ascii="Calibri" w:eastAsiaTheme="minorHAnsi" w:hAnsi="Calibri" w:cs="Calibri"/>
          <w:sz w:val="22"/>
          <w:szCs w:val="22"/>
          <w:lang w:eastAsia="en-US"/>
        </w:rPr>
        <w:t>An Eco-Reading of Luke offers a new way of encountering the gospel sensitive to the environmental issues we face today. While Luke was not an ecologist, this particular reading focus offers fresh insights into one of the most pressing issues of our age.</w:t>
      </w:r>
    </w:p>
    <w:p w:rsidR="001F508D" w:rsidRPr="001F508D" w:rsidRDefault="001F508D" w:rsidP="001F508D">
      <w:pPr>
        <w:spacing w:line="276" w:lineRule="auto"/>
        <w:rPr>
          <w:rFonts w:asciiTheme="minorHAnsi" w:eastAsiaTheme="minorHAnsi" w:hAnsiTheme="minorHAnsi" w:cstheme="minorBidi"/>
          <w:b/>
          <w:sz w:val="22"/>
          <w:szCs w:val="22"/>
          <w:u w:val="single"/>
          <w:lang w:val="en-GB" w:eastAsia="en-US"/>
        </w:rPr>
      </w:pPr>
    </w:p>
    <w:p w:rsidR="00E163E5" w:rsidRDefault="009A3194" w:rsidP="009A3194">
      <w:pPr>
        <w:rPr>
          <w:rFonts w:asciiTheme="minorHAnsi" w:hAnsiTheme="minorHAnsi"/>
          <w:b/>
          <w:i/>
          <w:sz w:val="22"/>
          <w:szCs w:val="22"/>
          <w:lang w:eastAsia="en-US"/>
        </w:rPr>
      </w:pPr>
      <w:r w:rsidRPr="009A3194">
        <w:rPr>
          <w:rFonts w:asciiTheme="minorHAnsi" w:hAnsiTheme="minorHAnsi"/>
          <w:b/>
          <w:i/>
          <w:color w:val="2E0BC5"/>
          <w:sz w:val="22"/>
          <w:szCs w:val="22"/>
          <w:lang w:eastAsia="en-US"/>
        </w:rPr>
        <w:t xml:space="preserve">May 17 </w:t>
      </w:r>
      <w:r w:rsidRPr="009A3194">
        <w:rPr>
          <w:rFonts w:asciiTheme="minorHAnsi" w:hAnsiTheme="minorHAnsi"/>
          <w:b/>
          <w:i/>
          <w:sz w:val="22"/>
          <w:szCs w:val="22"/>
          <w:lang w:eastAsia="en-US"/>
        </w:rPr>
        <w:t xml:space="preserve">– </w:t>
      </w:r>
      <w:r w:rsidRPr="00E163E5">
        <w:rPr>
          <w:rFonts w:asciiTheme="minorHAnsi" w:hAnsiTheme="minorHAnsi"/>
          <w:b/>
          <w:i/>
          <w:color w:val="2E0BC5"/>
          <w:sz w:val="22"/>
          <w:szCs w:val="22"/>
          <w:lang w:eastAsia="en-US"/>
        </w:rPr>
        <w:t xml:space="preserve">A Gnostic Reading of John    </w:t>
      </w:r>
      <w:r w:rsidR="0001009E">
        <w:rPr>
          <w:rFonts w:asciiTheme="minorHAnsi" w:hAnsiTheme="minorHAnsi"/>
          <w:b/>
          <w:i/>
          <w:sz w:val="22"/>
          <w:szCs w:val="22"/>
          <w:lang w:eastAsia="en-US"/>
        </w:rPr>
        <w:tab/>
      </w:r>
      <w:r w:rsidRPr="009A3194">
        <w:rPr>
          <w:rFonts w:asciiTheme="minorHAnsi" w:hAnsiTheme="minorHAnsi"/>
          <w:b/>
          <w:i/>
          <w:sz w:val="22"/>
          <w:szCs w:val="22"/>
          <w:lang w:eastAsia="en-US"/>
        </w:rPr>
        <w:t xml:space="preserve"> </w:t>
      </w:r>
      <w:r w:rsidR="0001009E">
        <w:rPr>
          <w:rFonts w:asciiTheme="minorHAnsi" w:hAnsiTheme="minorHAnsi"/>
          <w:b/>
          <w:i/>
          <w:sz w:val="22"/>
          <w:szCs w:val="22"/>
          <w:lang w:eastAsia="en-US"/>
        </w:rPr>
        <w:tab/>
      </w:r>
      <w:r w:rsidR="0001009E">
        <w:rPr>
          <w:rFonts w:asciiTheme="minorHAnsi" w:hAnsiTheme="minorHAnsi"/>
          <w:b/>
          <w:i/>
          <w:sz w:val="22"/>
          <w:szCs w:val="22"/>
          <w:lang w:eastAsia="en-US"/>
        </w:rPr>
        <w:tab/>
      </w:r>
    </w:p>
    <w:p w:rsidR="00E163E5" w:rsidRDefault="00E163E5" w:rsidP="009A3194">
      <w:pPr>
        <w:rPr>
          <w:rFonts w:asciiTheme="minorHAnsi" w:hAnsiTheme="minorHAnsi"/>
          <w:b/>
          <w:i/>
          <w:sz w:val="22"/>
          <w:szCs w:val="22"/>
          <w:lang w:eastAsia="en-US"/>
        </w:rPr>
      </w:pPr>
      <w:r>
        <w:rPr>
          <w:rFonts w:asciiTheme="minorHAnsi" w:hAnsiTheme="minorHAnsi"/>
          <w:noProof/>
          <w:sz w:val="22"/>
          <w:szCs w:val="22"/>
        </w:rPr>
        <w:drawing>
          <wp:inline distT="0" distB="0" distL="0" distR="0" wp14:anchorId="33A877D0" wp14:editId="61093456">
            <wp:extent cx="666750" cy="919446"/>
            <wp:effectExtent l="0" t="0" r="0" b="0"/>
            <wp:docPr id="8" name="Picture 8" descr="C:\Users\Sue\Documents\PC Net\2017\Seminary of 3rd Age\Photos presenters\Robert Crott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Sue\Documents\PC Net\2017\Seminary of 3rd Age\Photos presenters\Robert Crotty.jpg"/>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17000" t="5134" r="10000" b="27455"/>
                    <a:stretch/>
                  </pic:blipFill>
                  <pic:spPr bwMode="auto">
                    <a:xfrm>
                      <a:off x="0" y="0"/>
                      <a:ext cx="666750" cy="919446"/>
                    </a:xfrm>
                    <a:prstGeom prst="rect">
                      <a:avLst/>
                    </a:prstGeom>
                    <a:noFill/>
                    <a:ln>
                      <a:noFill/>
                    </a:ln>
                    <a:extLst>
                      <a:ext uri="{53640926-AAD7-44D8-BBD7-CCE9431645EC}">
                        <a14:shadowObscured xmlns:a14="http://schemas.microsoft.com/office/drawing/2010/main"/>
                      </a:ext>
                    </a:extLst>
                  </pic:spPr>
                </pic:pic>
              </a:graphicData>
            </a:graphic>
          </wp:inline>
        </w:drawing>
      </w:r>
    </w:p>
    <w:p w:rsidR="009A3194" w:rsidRDefault="0001009E" w:rsidP="009A3194">
      <w:pPr>
        <w:rPr>
          <w:rFonts w:asciiTheme="minorHAnsi" w:hAnsiTheme="minorHAnsi"/>
          <w:b/>
          <w:i/>
          <w:sz w:val="22"/>
          <w:szCs w:val="22"/>
          <w:lang w:eastAsia="en-US"/>
        </w:rPr>
      </w:pPr>
      <w:r>
        <w:rPr>
          <w:rFonts w:asciiTheme="minorHAnsi" w:hAnsiTheme="minorHAnsi"/>
          <w:b/>
          <w:i/>
          <w:sz w:val="22"/>
          <w:szCs w:val="22"/>
          <w:lang w:eastAsia="en-US"/>
        </w:rPr>
        <w:t xml:space="preserve">Presenter: </w:t>
      </w:r>
      <w:r w:rsidR="009A3194" w:rsidRPr="009A3194">
        <w:rPr>
          <w:rFonts w:asciiTheme="minorHAnsi" w:hAnsiTheme="minorHAnsi"/>
          <w:b/>
          <w:i/>
          <w:sz w:val="22"/>
          <w:szCs w:val="22"/>
          <w:lang w:eastAsia="en-US"/>
        </w:rPr>
        <w:t>Robert Crotty</w:t>
      </w:r>
    </w:p>
    <w:p w:rsidR="001F508D" w:rsidRPr="001F508D" w:rsidRDefault="001F508D" w:rsidP="001F508D">
      <w:pPr>
        <w:rPr>
          <w:rFonts w:asciiTheme="minorHAnsi" w:eastAsiaTheme="minorHAnsi" w:hAnsiTheme="minorHAnsi" w:cstheme="minorHAnsi"/>
          <w:sz w:val="22"/>
          <w:szCs w:val="22"/>
          <w:lang w:eastAsia="en-US"/>
        </w:rPr>
      </w:pPr>
      <w:r w:rsidRPr="001F508D">
        <w:rPr>
          <w:rFonts w:asciiTheme="minorHAnsi" w:eastAsiaTheme="minorHAnsi" w:hAnsiTheme="minorHAnsi" w:cstheme="minorHAnsi"/>
          <w:sz w:val="22"/>
          <w:szCs w:val="22"/>
          <w:lang w:eastAsia="en-US"/>
        </w:rPr>
        <w:t>The gospel of John has been regarded as the ‘spiritual gospel’ as against the three Synoptic gospels. It has also been accused of historical opaqueness, inaccuracies and inconsistencies. In fact it began its gospel-life as a compendium of Christian Gnostic writings, subsequently edited by Roman Christian authorities</w:t>
      </w:r>
      <w:r w:rsidR="00A22222">
        <w:rPr>
          <w:rFonts w:asciiTheme="minorHAnsi" w:eastAsiaTheme="minorHAnsi" w:hAnsiTheme="minorHAnsi" w:cstheme="minorHAnsi"/>
          <w:sz w:val="22"/>
          <w:szCs w:val="22"/>
          <w:lang w:eastAsia="en-US"/>
        </w:rPr>
        <w:t xml:space="preserve"> to make it orthodox</w:t>
      </w:r>
      <w:r w:rsidRPr="001F508D">
        <w:rPr>
          <w:rFonts w:asciiTheme="minorHAnsi" w:eastAsiaTheme="minorHAnsi" w:hAnsiTheme="minorHAnsi" w:cstheme="minorHAnsi"/>
          <w:sz w:val="22"/>
          <w:szCs w:val="22"/>
          <w:lang w:eastAsia="en-US"/>
        </w:rPr>
        <w:t xml:space="preserve">. Tracing the Gnostic background of John in this way reveals that </w:t>
      </w:r>
      <w:r w:rsidR="00A22222">
        <w:rPr>
          <w:rFonts w:asciiTheme="minorHAnsi" w:eastAsiaTheme="minorHAnsi" w:hAnsiTheme="minorHAnsi" w:cstheme="minorHAnsi"/>
          <w:sz w:val="22"/>
          <w:szCs w:val="22"/>
          <w:lang w:eastAsia="en-US"/>
        </w:rPr>
        <w:t xml:space="preserve">originally the </w:t>
      </w:r>
      <w:r w:rsidRPr="001F508D">
        <w:rPr>
          <w:rFonts w:asciiTheme="minorHAnsi" w:eastAsiaTheme="minorHAnsi" w:hAnsiTheme="minorHAnsi" w:cstheme="minorHAnsi"/>
          <w:sz w:val="22"/>
          <w:szCs w:val="22"/>
          <w:lang w:eastAsia="en-US"/>
        </w:rPr>
        <w:t xml:space="preserve">Mother </w:t>
      </w:r>
      <w:r w:rsidR="00A22222">
        <w:rPr>
          <w:rFonts w:asciiTheme="minorHAnsi" w:eastAsiaTheme="minorHAnsi" w:hAnsiTheme="minorHAnsi" w:cstheme="minorHAnsi"/>
          <w:sz w:val="22"/>
          <w:szCs w:val="22"/>
          <w:lang w:eastAsia="en-US"/>
        </w:rPr>
        <w:t>of Jesus wa</w:t>
      </w:r>
      <w:r w:rsidRPr="001F508D">
        <w:rPr>
          <w:rFonts w:asciiTheme="minorHAnsi" w:eastAsiaTheme="minorHAnsi" w:hAnsiTheme="minorHAnsi" w:cstheme="minorHAnsi"/>
          <w:sz w:val="22"/>
          <w:szCs w:val="22"/>
          <w:lang w:eastAsia="en-US"/>
        </w:rPr>
        <w:t xml:space="preserve">s a Gnostic goddess, that </w:t>
      </w:r>
      <w:r w:rsidR="00A22222">
        <w:rPr>
          <w:rFonts w:asciiTheme="minorHAnsi" w:eastAsiaTheme="minorHAnsi" w:hAnsiTheme="minorHAnsi" w:cstheme="minorHAnsi"/>
          <w:sz w:val="22"/>
          <w:szCs w:val="22"/>
          <w:lang w:eastAsia="en-US"/>
        </w:rPr>
        <w:t xml:space="preserve">Mary Magdalene was </w:t>
      </w:r>
      <w:r w:rsidR="00A22222" w:rsidRPr="00630914">
        <w:rPr>
          <w:rFonts w:asciiTheme="minorHAnsi" w:eastAsiaTheme="minorHAnsi" w:hAnsiTheme="minorHAnsi" w:cstheme="minorHAnsi"/>
          <w:sz w:val="22"/>
          <w:szCs w:val="22"/>
          <w:lang w:eastAsia="en-US"/>
        </w:rPr>
        <w:t>the Beloved Disciple</w:t>
      </w:r>
      <w:r w:rsidR="00A22222">
        <w:rPr>
          <w:rFonts w:asciiTheme="minorHAnsi" w:eastAsiaTheme="minorHAnsi" w:hAnsiTheme="minorHAnsi" w:cstheme="minorHAnsi"/>
          <w:sz w:val="22"/>
          <w:szCs w:val="22"/>
          <w:lang w:eastAsia="en-US"/>
        </w:rPr>
        <w:t xml:space="preserve">, </w:t>
      </w:r>
      <w:r w:rsidRPr="001F508D">
        <w:rPr>
          <w:rFonts w:asciiTheme="minorHAnsi" w:eastAsiaTheme="minorHAnsi" w:hAnsiTheme="minorHAnsi" w:cstheme="minorHAnsi"/>
          <w:sz w:val="22"/>
          <w:szCs w:val="22"/>
          <w:lang w:eastAsia="en-US"/>
        </w:rPr>
        <w:t xml:space="preserve">that Judas was the best and most loyal of the disciples, that Jesus did not die on the cross and there was no physical resurrection. Indeed, </w:t>
      </w:r>
      <w:r w:rsidR="00A22222">
        <w:rPr>
          <w:rFonts w:asciiTheme="minorHAnsi" w:eastAsiaTheme="minorHAnsi" w:hAnsiTheme="minorHAnsi" w:cstheme="minorHAnsi"/>
          <w:sz w:val="22"/>
          <w:szCs w:val="22"/>
          <w:lang w:eastAsia="en-US"/>
        </w:rPr>
        <w:t xml:space="preserve">there is good reason for </w:t>
      </w:r>
      <w:r w:rsidRPr="001F508D">
        <w:rPr>
          <w:rFonts w:asciiTheme="minorHAnsi" w:eastAsiaTheme="minorHAnsi" w:hAnsiTheme="minorHAnsi" w:cstheme="minorHAnsi"/>
          <w:sz w:val="22"/>
          <w:szCs w:val="22"/>
          <w:lang w:eastAsia="en-US"/>
        </w:rPr>
        <w:t>Christians hav</w:t>
      </w:r>
      <w:r w:rsidR="00A22222">
        <w:rPr>
          <w:rFonts w:asciiTheme="minorHAnsi" w:eastAsiaTheme="minorHAnsi" w:hAnsiTheme="minorHAnsi" w:cstheme="minorHAnsi"/>
          <w:sz w:val="22"/>
          <w:szCs w:val="22"/>
          <w:lang w:eastAsia="en-US"/>
        </w:rPr>
        <w:t>ing</w:t>
      </w:r>
      <w:r w:rsidRPr="001F508D">
        <w:rPr>
          <w:rFonts w:asciiTheme="minorHAnsi" w:eastAsiaTheme="minorHAnsi" w:hAnsiTheme="minorHAnsi" w:cstheme="minorHAnsi"/>
          <w:sz w:val="22"/>
          <w:szCs w:val="22"/>
          <w:lang w:eastAsia="en-US"/>
        </w:rPr>
        <w:t xml:space="preserve"> long misread the gospel of John. </w:t>
      </w:r>
    </w:p>
    <w:p w:rsidR="001F508D" w:rsidRPr="009A3194" w:rsidRDefault="001F508D" w:rsidP="009A3194">
      <w:pPr>
        <w:rPr>
          <w:rFonts w:asciiTheme="minorHAnsi" w:hAnsiTheme="minorHAnsi"/>
          <w:b/>
          <w:i/>
          <w:sz w:val="22"/>
          <w:szCs w:val="22"/>
          <w:lang w:eastAsia="en-US"/>
        </w:rPr>
      </w:pPr>
    </w:p>
    <w:p w:rsidR="00E163E5" w:rsidRDefault="009A3194" w:rsidP="009A3194">
      <w:pPr>
        <w:rPr>
          <w:rFonts w:asciiTheme="minorHAnsi" w:hAnsiTheme="minorHAnsi"/>
          <w:b/>
          <w:i/>
          <w:sz w:val="22"/>
          <w:szCs w:val="22"/>
          <w:lang w:eastAsia="en-US"/>
        </w:rPr>
      </w:pPr>
      <w:r w:rsidRPr="009A3194">
        <w:rPr>
          <w:rFonts w:asciiTheme="minorHAnsi" w:hAnsiTheme="minorHAnsi"/>
          <w:b/>
          <w:i/>
          <w:color w:val="2E0BC5"/>
          <w:sz w:val="22"/>
          <w:szCs w:val="22"/>
          <w:lang w:eastAsia="en-US"/>
        </w:rPr>
        <w:t>May 24</w:t>
      </w:r>
      <w:r w:rsidRPr="009A3194">
        <w:rPr>
          <w:rFonts w:asciiTheme="minorHAnsi" w:hAnsiTheme="minorHAnsi"/>
          <w:b/>
          <w:i/>
          <w:sz w:val="22"/>
          <w:szCs w:val="22"/>
          <w:lang w:eastAsia="en-US"/>
        </w:rPr>
        <w:t xml:space="preserve"> – </w:t>
      </w:r>
      <w:r w:rsidRPr="00E163E5">
        <w:rPr>
          <w:rFonts w:asciiTheme="minorHAnsi" w:hAnsiTheme="minorHAnsi"/>
          <w:b/>
          <w:i/>
          <w:color w:val="2E0BC5"/>
          <w:sz w:val="22"/>
          <w:szCs w:val="22"/>
          <w:lang w:eastAsia="en-US"/>
        </w:rPr>
        <w:t>A Counter-Empire Reading of Romans</w:t>
      </w:r>
      <w:r w:rsidR="0001009E">
        <w:rPr>
          <w:rFonts w:asciiTheme="minorHAnsi" w:hAnsiTheme="minorHAnsi"/>
          <w:b/>
          <w:i/>
          <w:sz w:val="22"/>
          <w:szCs w:val="22"/>
          <w:lang w:eastAsia="en-US"/>
        </w:rPr>
        <w:tab/>
      </w:r>
    </w:p>
    <w:p w:rsidR="00E163E5" w:rsidRDefault="00E163E5" w:rsidP="009A3194">
      <w:pPr>
        <w:rPr>
          <w:rFonts w:asciiTheme="minorHAnsi" w:hAnsiTheme="minorHAnsi"/>
          <w:b/>
          <w:i/>
          <w:sz w:val="22"/>
          <w:szCs w:val="22"/>
          <w:lang w:eastAsia="en-US"/>
        </w:rPr>
      </w:pPr>
      <w:r>
        <w:rPr>
          <w:rFonts w:asciiTheme="minorHAnsi" w:hAnsiTheme="minorHAnsi"/>
          <w:noProof/>
          <w:sz w:val="20"/>
          <w:szCs w:val="20"/>
        </w:rPr>
        <w:drawing>
          <wp:inline distT="0" distB="0" distL="0" distR="0" wp14:anchorId="4F03E161" wp14:editId="62EA246C">
            <wp:extent cx="654463" cy="921779"/>
            <wp:effectExtent l="0" t="0" r="0" b="0"/>
            <wp:docPr id="9" name="Picture 9" descr="C:\Users\Sue\Documents\PC Net\2017\Seminary of 3rd Age\Photos presenters\Bruce Grindla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Sue\Documents\PC Net\2017\Seminary of 3rd Age\Photos presenters\Bruce Grindlay.jpg"/>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8716" t="5569" r="22536" b="21791"/>
                    <a:stretch/>
                  </pic:blipFill>
                  <pic:spPr bwMode="auto">
                    <a:xfrm>
                      <a:off x="0" y="0"/>
                      <a:ext cx="654268" cy="921504"/>
                    </a:xfrm>
                    <a:prstGeom prst="rect">
                      <a:avLst/>
                    </a:prstGeom>
                    <a:noFill/>
                    <a:ln>
                      <a:noFill/>
                    </a:ln>
                    <a:extLst>
                      <a:ext uri="{53640926-AAD7-44D8-BBD7-CCE9431645EC}">
                        <a14:shadowObscured xmlns:a14="http://schemas.microsoft.com/office/drawing/2010/main"/>
                      </a:ext>
                    </a:extLst>
                  </pic:spPr>
                </pic:pic>
              </a:graphicData>
            </a:graphic>
          </wp:inline>
        </w:drawing>
      </w:r>
    </w:p>
    <w:p w:rsidR="009A3194" w:rsidRDefault="0001009E" w:rsidP="009A3194">
      <w:pPr>
        <w:rPr>
          <w:rFonts w:asciiTheme="minorHAnsi" w:hAnsiTheme="minorHAnsi"/>
          <w:b/>
          <w:i/>
          <w:sz w:val="22"/>
          <w:szCs w:val="22"/>
          <w:lang w:eastAsia="en-US"/>
        </w:rPr>
      </w:pPr>
      <w:r>
        <w:rPr>
          <w:rFonts w:asciiTheme="minorHAnsi" w:hAnsiTheme="minorHAnsi"/>
          <w:b/>
          <w:i/>
          <w:sz w:val="22"/>
          <w:szCs w:val="22"/>
          <w:lang w:eastAsia="en-US"/>
        </w:rPr>
        <w:t xml:space="preserve">Presenter: </w:t>
      </w:r>
      <w:r w:rsidR="009A3194" w:rsidRPr="009A3194">
        <w:rPr>
          <w:rFonts w:asciiTheme="minorHAnsi" w:hAnsiTheme="minorHAnsi"/>
          <w:b/>
          <w:i/>
          <w:sz w:val="22"/>
          <w:szCs w:val="22"/>
          <w:lang w:eastAsia="en-US"/>
        </w:rPr>
        <w:t>Bruce Grindlay</w:t>
      </w:r>
    </w:p>
    <w:p w:rsidR="001F508D" w:rsidRPr="001F508D" w:rsidRDefault="001F508D" w:rsidP="001F508D">
      <w:pPr>
        <w:rPr>
          <w:rFonts w:asciiTheme="minorHAnsi" w:hAnsiTheme="minorHAnsi" w:cstheme="minorHAnsi"/>
          <w:sz w:val="22"/>
          <w:szCs w:val="22"/>
          <w:lang w:eastAsia="en-US"/>
        </w:rPr>
      </w:pPr>
      <w:r w:rsidRPr="001F508D">
        <w:rPr>
          <w:rFonts w:asciiTheme="minorHAnsi" w:hAnsiTheme="minorHAnsi" w:cstheme="minorHAnsi"/>
          <w:sz w:val="22"/>
          <w:szCs w:val="22"/>
          <w:lang w:eastAsia="en-US"/>
        </w:rPr>
        <w:t>It will be suggested that in his argument in Romans St. Paul appropriates grammar and designations related to Caesar and applies them to Jesus. He thus subverts imperial vision and practice and goes further by heretically suggesting that Jesus is the true "Lord of Glory".</w:t>
      </w:r>
    </w:p>
    <w:p w:rsidR="001F508D" w:rsidRPr="001F508D" w:rsidRDefault="001F508D" w:rsidP="001F508D">
      <w:pPr>
        <w:rPr>
          <w:rFonts w:asciiTheme="minorHAnsi" w:hAnsiTheme="minorHAnsi" w:cstheme="minorHAnsi"/>
          <w:sz w:val="22"/>
          <w:szCs w:val="22"/>
          <w:lang w:eastAsia="en-US"/>
        </w:rPr>
      </w:pPr>
    </w:p>
    <w:p w:rsidR="00974812" w:rsidRDefault="00974812">
      <w:pPr>
        <w:spacing w:after="200" w:line="276" w:lineRule="auto"/>
        <w:rPr>
          <w:rFonts w:asciiTheme="minorHAnsi" w:hAnsiTheme="minorHAnsi"/>
          <w:b/>
          <w:color w:val="FC6E42"/>
          <w:sz w:val="28"/>
          <w:szCs w:val="28"/>
          <w:lang w:eastAsia="en-US"/>
        </w:rPr>
      </w:pPr>
      <w:r>
        <w:rPr>
          <w:rFonts w:asciiTheme="minorHAnsi" w:hAnsiTheme="minorHAnsi"/>
          <w:b/>
          <w:color w:val="FC6E42"/>
          <w:sz w:val="28"/>
          <w:szCs w:val="28"/>
          <w:lang w:eastAsia="en-US"/>
        </w:rPr>
        <w:br w:type="page"/>
      </w:r>
    </w:p>
    <w:p w:rsidR="009A3194" w:rsidRPr="009A3194" w:rsidRDefault="009A3194" w:rsidP="009A3194">
      <w:pPr>
        <w:rPr>
          <w:rFonts w:asciiTheme="minorHAnsi" w:hAnsiTheme="minorHAnsi"/>
          <w:b/>
          <w:i/>
          <w:sz w:val="22"/>
          <w:szCs w:val="22"/>
          <w:lang w:eastAsia="en-US"/>
        </w:rPr>
      </w:pPr>
      <w:r w:rsidRPr="009A3194">
        <w:rPr>
          <w:rFonts w:asciiTheme="minorHAnsi" w:hAnsiTheme="minorHAnsi"/>
          <w:b/>
          <w:color w:val="FC6E42"/>
          <w:sz w:val="28"/>
          <w:szCs w:val="28"/>
          <w:lang w:eastAsia="en-US"/>
        </w:rPr>
        <w:lastRenderedPageBreak/>
        <w:t>August – The Jesus Factor</w:t>
      </w:r>
      <w:r>
        <w:rPr>
          <w:rFonts w:asciiTheme="minorHAnsi" w:hAnsiTheme="minorHAnsi"/>
          <w:b/>
          <w:color w:val="FC6E42"/>
          <w:sz w:val="28"/>
          <w:szCs w:val="28"/>
          <w:lang w:eastAsia="en-US"/>
        </w:rPr>
        <w:t xml:space="preserve">: </w:t>
      </w:r>
      <w:r w:rsidRPr="0001009E">
        <w:rPr>
          <w:rFonts w:asciiTheme="minorHAnsi" w:hAnsiTheme="minorHAnsi"/>
          <w:b/>
          <w:i/>
          <w:color w:val="FC6E42"/>
          <w:lang w:eastAsia="en-US"/>
        </w:rPr>
        <w:t>Re-thinking the Bloke Called Jesus</w:t>
      </w:r>
    </w:p>
    <w:p w:rsidR="00974812" w:rsidRDefault="00974812" w:rsidP="009A3194">
      <w:pPr>
        <w:rPr>
          <w:rFonts w:asciiTheme="minorHAnsi" w:hAnsiTheme="minorHAnsi"/>
          <w:b/>
          <w:i/>
          <w:color w:val="2E0BC5"/>
          <w:sz w:val="22"/>
          <w:szCs w:val="22"/>
          <w:lang w:eastAsia="en-US"/>
        </w:rPr>
      </w:pPr>
    </w:p>
    <w:p w:rsidR="00E163E5" w:rsidRDefault="009A3194" w:rsidP="009A3194">
      <w:pPr>
        <w:rPr>
          <w:rFonts w:asciiTheme="minorHAnsi" w:hAnsiTheme="minorHAnsi"/>
          <w:b/>
          <w:i/>
          <w:sz w:val="22"/>
          <w:szCs w:val="22"/>
          <w:lang w:eastAsia="en-US"/>
        </w:rPr>
      </w:pPr>
      <w:proofErr w:type="gramStart"/>
      <w:r w:rsidRPr="009A3194">
        <w:rPr>
          <w:rFonts w:asciiTheme="minorHAnsi" w:hAnsiTheme="minorHAnsi"/>
          <w:b/>
          <w:i/>
          <w:color w:val="2E0BC5"/>
          <w:sz w:val="22"/>
          <w:szCs w:val="22"/>
          <w:lang w:eastAsia="en-US"/>
        </w:rPr>
        <w:t>August 2</w:t>
      </w:r>
      <w:r w:rsidRPr="009A3194">
        <w:rPr>
          <w:rFonts w:asciiTheme="minorHAnsi" w:hAnsiTheme="minorHAnsi"/>
          <w:b/>
          <w:i/>
          <w:sz w:val="22"/>
          <w:szCs w:val="22"/>
          <w:lang w:eastAsia="en-US"/>
        </w:rPr>
        <w:t xml:space="preserve"> – </w:t>
      </w:r>
      <w:r w:rsidRPr="00E163E5">
        <w:rPr>
          <w:rFonts w:asciiTheme="minorHAnsi" w:hAnsiTheme="minorHAnsi"/>
          <w:b/>
          <w:i/>
          <w:color w:val="2E0BC5"/>
          <w:sz w:val="22"/>
          <w:szCs w:val="22"/>
          <w:lang w:eastAsia="en-US"/>
        </w:rPr>
        <w:t>Rabbi Jesus- Radical or Heretical?</w:t>
      </w:r>
      <w:proofErr w:type="gramEnd"/>
      <w:r w:rsidR="0001009E">
        <w:rPr>
          <w:rFonts w:asciiTheme="minorHAnsi" w:hAnsiTheme="minorHAnsi"/>
          <w:b/>
          <w:i/>
          <w:sz w:val="22"/>
          <w:szCs w:val="22"/>
          <w:lang w:eastAsia="en-US"/>
        </w:rPr>
        <w:tab/>
      </w:r>
      <w:r w:rsidRPr="009A3194">
        <w:rPr>
          <w:rFonts w:asciiTheme="minorHAnsi" w:hAnsiTheme="minorHAnsi"/>
          <w:b/>
          <w:i/>
          <w:sz w:val="22"/>
          <w:szCs w:val="22"/>
          <w:lang w:eastAsia="en-US"/>
        </w:rPr>
        <w:t xml:space="preserve"> </w:t>
      </w:r>
      <w:r w:rsidR="0001009E">
        <w:rPr>
          <w:rFonts w:asciiTheme="minorHAnsi" w:hAnsiTheme="minorHAnsi"/>
          <w:b/>
          <w:i/>
          <w:sz w:val="22"/>
          <w:szCs w:val="22"/>
          <w:lang w:eastAsia="en-US"/>
        </w:rPr>
        <w:t xml:space="preserve"> </w:t>
      </w:r>
      <w:r w:rsidR="0001009E">
        <w:rPr>
          <w:rFonts w:asciiTheme="minorHAnsi" w:hAnsiTheme="minorHAnsi"/>
          <w:b/>
          <w:i/>
          <w:sz w:val="22"/>
          <w:szCs w:val="22"/>
          <w:lang w:eastAsia="en-US"/>
        </w:rPr>
        <w:tab/>
      </w:r>
    </w:p>
    <w:p w:rsidR="00E163E5" w:rsidRDefault="00E163E5" w:rsidP="009A3194">
      <w:pPr>
        <w:rPr>
          <w:rFonts w:asciiTheme="minorHAnsi" w:hAnsiTheme="minorHAnsi"/>
          <w:b/>
          <w:i/>
          <w:sz w:val="22"/>
          <w:szCs w:val="22"/>
          <w:lang w:eastAsia="en-US"/>
        </w:rPr>
      </w:pPr>
      <w:r>
        <w:rPr>
          <w:noProof/>
          <w:color w:val="000000"/>
          <w:w w:val="0"/>
          <w:sz w:val="0"/>
          <w:szCs w:val="0"/>
          <w:u w:color="000000"/>
          <w:bdr w:val="none" w:sz="0" w:space="0" w:color="000000"/>
          <w:shd w:val="clear" w:color="000000" w:fill="000000"/>
        </w:rPr>
        <w:drawing>
          <wp:inline distT="0" distB="0" distL="0" distR="0" wp14:anchorId="286D8018" wp14:editId="0BD7F329">
            <wp:extent cx="685800" cy="920537"/>
            <wp:effectExtent l="0" t="0" r="0" b="0"/>
            <wp:docPr id="12" name="Picture 12" descr="C:\Users\Sue\Documents\PC Net\2017\Seminary of 3rd Age\Photos presenters\c0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Sue\Documents\PC Net\2017\Seminary of 3rd Age\Photos presenters\c032.jpg"/>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l="25161" t="29678" r="26774" b="27312"/>
                    <a:stretch/>
                  </pic:blipFill>
                  <pic:spPr bwMode="auto">
                    <a:xfrm>
                      <a:off x="0" y="0"/>
                      <a:ext cx="685210" cy="919745"/>
                    </a:xfrm>
                    <a:prstGeom prst="rect">
                      <a:avLst/>
                    </a:prstGeom>
                    <a:noFill/>
                    <a:ln>
                      <a:noFill/>
                    </a:ln>
                    <a:extLst>
                      <a:ext uri="{53640926-AAD7-44D8-BBD7-CCE9431645EC}">
                        <a14:shadowObscured xmlns:a14="http://schemas.microsoft.com/office/drawing/2010/main"/>
                      </a:ext>
                    </a:extLst>
                  </pic:spPr>
                </pic:pic>
              </a:graphicData>
            </a:graphic>
          </wp:inline>
        </w:drawing>
      </w:r>
    </w:p>
    <w:p w:rsidR="009A3194" w:rsidRDefault="0001009E" w:rsidP="009A3194">
      <w:pPr>
        <w:rPr>
          <w:rFonts w:asciiTheme="minorHAnsi" w:hAnsiTheme="minorHAnsi"/>
          <w:b/>
          <w:i/>
          <w:sz w:val="22"/>
          <w:szCs w:val="22"/>
          <w:lang w:eastAsia="en-US"/>
        </w:rPr>
      </w:pPr>
      <w:r>
        <w:rPr>
          <w:rFonts w:asciiTheme="minorHAnsi" w:hAnsiTheme="minorHAnsi"/>
          <w:b/>
          <w:i/>
          <w:sz w:val="22"/>
          <w:szCs w:val="22"/>
          <w:lang w:eastAsia="en-US"/>
        </w:rPr>
        <w:t xml:space="preserve">Presenter: </w:t>
      </w:r>
      <w:r w:rsidR="00E84B2D">
        <w:rPr>
          <w:rFonts w:asciiTheme="minorHAnsi" w:hAnsiTheme="minorHAnsi"/>
          <w:b/>
          <w:i/>
          <w:sz w:val="22"/>
          <w:szCs w:val="22"/>
          <w:lang w:eastAsia="en-US"/>
        </w:rPr>
        <w:t>Vicky</w:t>
      </w:r>
      <w:r w:rsidR="009A3194" w:rsidRPr="009A3194">
        <w:rPr>
          <w:rFonts w:asciiTheme="minorHAnsi" w:hAnsiTheme="minorHAnsi"/>
          <w:b/>
          <w:i/>
          <w:sz w:val="22"/>
          <w:szCs w:val="22"/>
          <w:lang w:eastAsia="en-US"/>
        </w:rPr>
        <w:t xml:space="preserve"> Balabanski</w:t>
      </w:r>
    </w:p>
    <w:p w:rsidR="001F508D" w:rsidRPr="001F508D" w:rsidRDefault="001F508D" w:rsidP="001F508D">
      <w:pPr>
        <w:rPr>
          <w:rFonts w:asciiTheme="minorHAnsi" w:eastAsiaTheme="minorHAnsi" w:hAnsiTheme="minorHAnsi" w:cs="Calibri"/>
          <w:sz w:val="22"/>
          <w:szCs w:val="22"/>
          <w:lang w:eastAsia="en-US"/>
        </w:rPr>
      </w:pPr>
      <w:r w:rsidRPr="001F508D">
        <w:rPr>
          <w:rFonts w:asciiTheme="minorHAnsi" w:eastAsiaTheme="minorHAnsi" w:hAnsiTheme="minorHAnsi" w:cs="Calibri"/>
          <w:sz w:val="22"/>
          <w:szCs w:val="22"/>
          <w:lang w:eastAsia="en-US"/>
        </w:rPr>
        <w:t>This exploration of Jesus takes it lead from the traditions around Jesus’ illegitimate birth – traditions mirrored not only in Matthew’s and Luke’s Gospels, but in rabbinic tradition as well. The rumours around Mary’s pregnancy had direct implications for how Jesus would be viewed growing up in a Jewish community, particularly in the light of the words of Deuteronomy 23:2:</w:t>
      </w:r>
    </w:p>
    <w:p w:rsidR="001F508D" w:rsidRPr="00E84B2D" w:rsidRDefault="001F508D" w:rsidP="001F508D">
      <w:pPr>
        <w:ind w:left="720"/>
        <w:rPr>
          <w:rFonts w:asciiTheme="minorHAnsi" w:eastAsiaTheme="minorHAnsi" w:hAnsiTheme="minorHAnsi" w:cs="Calibri"/>
          <w:i/>
          <w:sz w:val="22"/>
          <w:szCs w:val="22"/>
          <w:lang w:eastAsia="en-US"/>
        </w:rPr>
      </w:pPr>
      <w:r w:rsidRPr="00E84B2D">
        <w:rPr>
          <w:rFonts w:asciiTheme="minorHAnsi" w:eastAsiaTheme="minorHAnsi" w:hAnsiTheme="minorHAnsi" w:cs="Calibri"/>
          <w:i/>
          <w:sz w:val="22"/>
          <w:szCs w:val="22"/>
          <w:lang w:eastAsia="en-US"/>
        </w:rPr>
        <w:t>Those born of an illicit union shall not be admitted to the assembly of the LORD. Even to the tenth generation, none of their descendants shall be admitted to the assembly of the LORD.</w:t>
      </w:r>
    </w:p>
    <w:p w:rsidR="001F508D" w:rsidRPr="001F508D" w:rsidRDefault="001F508D" w:rsidP="001F508D">
      <w:pPr>
        <w:rPr>
          <w:rFonts w:asciiTheme="minorHAnsi" w:eastAsiaTheme="minorHAnsi" w:hAnsiTheme="minorHAnsi" w:cs="Calibri"/>
          <w:sz w:val="22"/>
          <w:szCs w:val="22"/>
          <w:lang w:eastAsia="en-US"/>
        </w:rPr>
      </w:pPr>
      <w:r w:rsidRPr="001F508D">
        <w:rPr>
          <w:rFonts w:asciiTheme="minorHAnsi" w:eastAsiaTheme="minorHAnsi" w:hAnsiTheme="minorHAnsi" w:cs="Calibri"/>
          <w:sz w:val="22"/>
          <w:szCs w:val="22"/>
          <w:lang w:eastAsia="en-US"/>
        </w:rPr>
        <w:t xml:space="preserve">According to this, Jesus may have lived his whole life with disputes about where he fitted into God’s statutes. This reading of Jesus as a ‘Mamzer’ (someone born of an illicit union) was pioneered by Bruce Chilton in his book, </w:t>
      </w:r>
      <w:r w:rsidRPr="001F508D">
        <w:rPr>
          <w:rFonts w:asciiTheme="minorHAnsi" w:eastAsiaTheme="minorHAnsi" w:hAnsiTheme="minorHAnsi" w:cs="Calibri"/>
          <w:i/>
          <w:sz w:val="22"/>
          <w:szCs w:val="22"/>
          <w:lang w:eastAsia="en-US"/>
        </w:rPr>
        <w:t>Rabbi Jesus: An Intimate Biography</w:t>
      </w:r>
      <w:r w:rsidRPr="001F508D">
        <w:rPr>
          <w:rFonts w:asciiTheme="minorHAnsi" w:eastAsiaTheme="minorHAnsi" w:hAnsiTheme="minorHAnsi" w:cs="Calibri"/>
          <w:sz w:val="22"/>
          <w:szCs w:val="22"/>
          <w:lang w:eastAsia="en-US"/>
        </w:rPr>
        <w:t>, New York: Image, Doubleday, 2000. The seminar examines this approach and its implications for understanding the person and work of Jesus.</w:t>
      </w:r>
    </w:p>
    <w:p w:rsidR="001F508D" w:rsidRPr="009A3194" w:rsidRDefault="001F508D" w:rsidP="009A3194">
      <w:pPr>
        <w:rPr>
          <w:rFonts w:asciiTheme="minorHAnsi" w:hAnsiTheme="minorHAnsi"/>
          <w:b/>
          <w:i/>
          <w:sz w:val="22"/>
          <w:szCs w:val="22"/>
          <w:lang w:eastAsia="en-US"/>
        </w:rPr>
      </w:pPr>
    </w:p>
    <w:p w:rsidR="00E163E5" w:rsidRDefault="009A3194" w:rsidP="009A3194">
      <w:pPr>
        <w:rPr>
          <w:rFonts w:asciiTheme="minorHAnsi" w:hAnsiTheme="minorHAnsi"/>
          <w:b/>
          <w:i/>
          <w:sz w:val="22"/>
          <w:szCs w:val="22"/>
          <w:lang w:eastAsia="en-US"/>
        </w:rPr>
      </w:pPr>
      <w:r w:rsidRPr="009A3194">
        <w:rPr>
          <w:rFonts w:asciiTheme="minorHAnsi" w:hAnsiTheme="minorHAnsi"/>
          <w:b/>
          <w:i/>
          <w:color w:val="2E0BC5"/>
          <w:sz w:val="22"/>
          <w:szCs w:val="22"/>
          <w:lang w:eastAsia="en-US"/>
        </w:rPr>
        <w:t>August 9</w:t>
      </w:r>
      <w:r w:rsidRPr="009A3194">
        <w:rPr>
          <w:rFonts w:asciiTheme="minorHAnsi" w:hAnsiTheme="minorHAnsi"/>
          <w:b/>
          <w:i/>
          <w:sz w:val="22"/>
          <w:szCs w:val="22"/>
          <w:lang w:eastAsia="en-US"/>
        </w:rPr>
        <w:t xml:space="preserve"> – </w:t>
      </w:r>
      <w:r w:rsidRPr="00E163E5">
        <w:rPr>
          <w:rFonts w:asciiTheme="minorHAnsi" w:hAnsiTheme="minorHAnsi"/>
          <w:b/>
          <w:i/>
          <w:color w:val="2E0BC5"/>
          <w:sz w:val="22"/>
          <w:szCs w:val="22"/>
          <w:lang w:eastAsia="en-US"/>
        </w:rPr>
        <w:t xml:space="preserve">Jesus, the Stoic Sage   </w:t>
      </w:r>
      <w:r w:rsidR="0001009E">
        <w:rPr>
          <w:rFonts w:asciiTheme="minorHAnsi" w:hAnsiTheme="minorHAnsi"/>
          <w:b/>
          <w:i/>
          <w:sz w:val="22"/>
          <w:szCs w:val="22"/>
          <w:lang w:eastAsia="en-US"/>
        </w:rPr>
        <w:tab/>
      </w:r>
      <w:r w:rsidR="0001009E">
        <w:rPr>
          <w:rFonts w:asciiTheme="minorHAnsi" w:hAnsiTheme="minorHAnsi"/>
          <w:b/>
          <w:i/>
          <w:sz w:val="22"/>
          <w:szCs w:val="22"/>
          <w:lang w:eastAsia="en-US"/>
        </w:rPr>
        <w:tab/>
      </w:r>
      <w:r w:rsidR="0001009E">
        <w:rPr>
          <w:rFonts w:asciiTheme="minorHAnsi" w:hAnsiTheme="minorHAnsi"/>
          <w:b/>
          <w:i/>
          <w:sz w:val="22"/>
          <w:szCs w:val="22"/>
          <w:lang w:eastAsia="en-US"/>
        </w:rPr>
        <w:tab/>
      </w:r>
    </w:p>
    <w:p w:rsidR="00E163E5" w:rsidRDefault="00E163E5" w:rsidP="009A3194">
      <w:pPr>
        <w:rPr>
          <w:rFonts w:asciiTheme="minorHAnsi" w:hAnsiTheme="minorHAnsi"/>
          <w:b/>
          <w:i/>
          <w:sz w:val="22"/>
          <w:szCs w:val="22"/>
          <w:lang w:eastAsia="en-US"/>
        </w:rPr>
      </w:pPr>
      <w:r>
        <w:rPr>
          <w:noProof/>
          <w:color w:val="000000"/>
          <w:w w:val="0"/>
          <w:sz w:val="0"/>
          <w:szCs w:val="0"/>
          <w:u w:color="000000"/>
          <w:bdr w:val="none" w:sz="0" w:space="0" w:color="000000"/>
          <w:shd w:val="clear" w:color="000000" w:fill="000000"/>
        </w:rPr>
        <w:drawing>
          <wp:inline distT="0" distB="0" distL="0" distR="0" wp14:anchorId="286D8018" wp14:editId="0BD7F329">
            <wp:extent cx="685800" cy="920537"/>
            <wp:effectExtent l="0" t="0" r="0" b="0"/>
            <wp:docPr id="11" name="Picture 11" descr="C:\Users\Sue\Documents\PC Net\2017\Seminary of 3rd Age\Photos presenters\c0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Sue\Documents\PC Net\2017\Seminary of 3rd Age\Photos presenters\c032.jpg"/>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l="25161" t="29678" r="26774" b="27312"/>
                    <a:stretch/>
                  </pic:blipFill>
                  <pic:spPr bwMode="auto">
                    <a:xfrm>
                      <a:off x="0" y="0"/>
                      <a:ext cx="685210" cy="919745"/>
                    </a:xfrm>
                    <a:prstGeom prst="rect">
                      <a:avLst/>
                    </a:prstGeom>
                    <a:noFill/>
                    <a:ln>
                      <a:noFill/>
                    </a:ln>
                    <a:extLst>
                      <a:ext uri="{53640926-AAD7-44D8-BBD7-CCE9431645EC}">
                        <a14:shadowObscured xmlns:a14="http://schemas.microsoft.com/office/drawing/2010/main"/>
                      </a:ext>
                    </a:extLst>
                  </pic:spPr>
                </pic:pic>
              </a:graphicData>
            </a:graphic>
          </wp:inline>
        </w:drawing>
      </w:r>
    </w:p>
    <w:p w:rsidR="009A3194" w:rsidRDefault="0001009E" w:rsidP="009A3194">
      <w:pPr>
        <w:rPr>
          <w:rFonts w:asciiTheme="minorHAnsi" w:hAnsiTheme="minorHAnsi"/>
          <w:b/>
          <w:i/>
          <w:sz w:val="22"/>
          <w:szCs w:val="22"/>
          <w:lang w:eastAsia="en-US"/>
        </w:rPr>
      </w:pPr>
      <w:r>
        <w:rPr>
          <w:rFonts w:asciiTheme="minorHAnsi" w:hAnsiTheme="minorHAnsi"/>
          <w:b/>
          <w:i/>
          <w:sz w:val="22"/>
          <w:szCs w:val="22"/>
          <w:lang w:eastAsia="en-US"/>
        </w:rPr>
        <w:t>Presenter:</w:t>
      </w:r>
      <w:r w:rsidR="00E84B2D">
        <w:rPr>
          <w:rFonts w:asciiTheme="minorHAnsi" w:hAnsiTheme="minorHAnsi"/>
          <w:b/>
          <w:i/>
          <w:sz w:val="22"/>
          <w:szCs w:val="22"/>
          <w:lang w:eastAsia="en-US"/>
        </w:rPr>
        <w:t xml:space="preserve"> Vicky</w:t>
      </w:r>
      <w:r w:rsidR="009A3194" w:rsidRPr="009A3194">
        <w:rPr>
          <w:rFonts w:asciiTheme="minorHAnsi" w:hAnsiTheme="minorHAnsi"/>
          <w:b/>
          <w:i/>
          <w:sz w:val="22"/>
          <w:szCs w:val="22"/>
          <w:lang w:eastAsia="en-US"/>
        </w:rPr>
        <w:t xml:space="preserve"> Balabanski</w:t>
      </w:r>
    </w:p>
    <w:p w:rsidR="001F508D" w:rsidRPr="001F508D" w:rsidRDefault="001F508D" w:rsidP="001F508D">
      <w:pPr>
        <w:rPr>
          <w:rFonts w:asciiTheme="minorHAnsi" w:eastAsiaTheme="minorHAnsi" w:hAnsiTheme="minorHAnsi" w:cs="Calibri"/>
          <w:sz w:val="22"/>
          <w:szCs w:val="22"/>
          <w:lang w:eastAsia="en-US"/>
        </w:rPr>
      </w:pPr>
      <w:r w:rsidRPr="001F508D">
        <w:rPr>
          <w:rFonts w:asciiTheme="minorHAnsi" w:eastAsiaTheme="minorHAnsi" w:hAnsiTheme="minorHAnsi" w:cs="Calibri"/>
          <w:sz w:val="22"/>
          <w:szCs w:val="22"/>
          <w:lang w:eastAsia="en-US"/>
        </w:rPr>
        <w:t xml:space="preserve">This seminar explores the idea that the widespread popularity and influence of Stoic philosophy in the first two centuries of the Common Era was a key reason for the rapid spread of the Gospel among not only Jews and God-fearers but also among pagans in the Roman Empire. Jesus was understood as the embodiment of the Stoic Logos or Word – the Stoic Sage who taught and lived out the Stoic understanding of the divine and enabled his followers to do so as well.  We will explore the ideas of Stoicism that were current in the first and second centuries and see how they are mirrored in various parts of the New Testament. We will also see that with the rise of Neoplatonism, this key role of Stoic thought has been obscured.  </w:t>
      </w:r>
    </w:p>
    <w:p w:rsidR="001F508D" w:rsidRPr="009A3194" w:rsidRDefault="001F508D" w:rsidP="009A3194">
      <w:pPr>
        <w:rPr>
          <w:rFonts w:asciiTheme="minorHAnsi" w:hAnsiTheme="minorHAnsi"/>
          <w:b/>
          <w:i/>
          <w:sz w:val="22"/>
          <w:szCs w:val="22"/>
          <w:lang w:eastAsia="en-US"/>
        </w:rPr>
      </w:pPr>
    </w:p>
    <w:p w:rsidR="00E163E5" w:rsidRDefault="009A3194" w:rsidP="009A3194">
      <w:pPr>
        <w:rPr>
          <w:rFonts w:asciiTheme="minorHAnsi" w:hAnsiTheme="minorHAnsi"/>
          <w:b/>
          <w:i/>
          <w:sz w:val="22"/>
          <w:szCs w:val="22"/>
          <w:lang w:eastAsia="en-US"/>
        </w:rPr>
      </w:pPr>
      <w:r w:rsidRPr="009A3194">
        <w:rPr>
          <w:rFonts w:asciiTheme="minorHAnsi" w:hAnsiTheme="minorHAnsi"/>
          <w:b/>
          <w:i/>
          <w:color w:val="2E0BC5"/>
          <w:sz w:val="22"/>
          <w:szCs w:val="22"/>
          <w:lang w:eastAsia="en-US"/>
        </w:rPr>
        <w:t xml:space="preserve">August 16 </w:t>
      </w:r>
      <w:r w:rsidRPr="009A3194">
        <w:rPr>
          <w:rFonts w:asciiTheme="minorHAnsi" w:hAnsiTheme="minorHAnsi"/>
          <w:b/>
          <w:i/>
          <w:sz w:val="22"/>
          <w:szCs w:val="22"/>
          <w:lang w:eastAsia="en-US"/>
        </w:rPr>
        <w:t xml:space="preserve">– </w:t>
      </w:r>
      <w:r w:rsidRPr="00E163E5">
        <w:rPr>
          <w:rFonts w:asciiTheme="minorHAnsi" w:hAnsiTheme="minorHAnsi"/>
          <w:b/>
          <w:i/>
          <w:color w:val="2E0BC5"/>
          <w:sz w:val="22"/>
          <w:szCs w:val="22"/>
          <w:lang w:eastAsia="en-US"/>
        </w:rPr>
        <w:t>Theo-political Reading of Parables of Jesus</w:t>
      </w:r>
      <w:r w:rsidR="0001009E">
        <w:rPr>
          <w:rFonts w:asciiTheme="minorHAnsi" w:hAnsiTheme="minorHAnsi"/>
          <w:b/>
          <w:i/>
          <w:sz w:val="22"/>
          <w:szCs w:val="22"/>
          <w:lang w:eastAsia="en-US"/>
        </w:rPr>
        <w:tab/>
      </w:r>
      <w:r w:rsidRPr="009A3194">
        <w:rPr>
          <w:rFonts w:asciiTheme="minorHAnsi" w:hAnsiTheme="minorHAnsi"/>
          <w:b/>
          <w:i/>
          <w:sz w:val="22"/>
          <w:szCs w:val="22"/>
          <w:lang w:eastAsia="en-US"/>
        </w:rPr>
        <w:t xml:space="preserve"> </w:t>
      </w:r>
    </w:p>
    <w:p w:rsidR="00E163E5" w:rsidRDefault="00E163E5" w:rsidP="009A3194">
      <w:pPr>
        <w:rPr>
          <w:rFonts w:asciiTheme="minorHAnsi" w:hAnsiTheme="minorHAnsi"/>
          <w:b/>
          <w:i/>
          <w:sz w:val="22"/>
          <w:szCs w:val="22"/>
          <w:lang w:eastAsia="en-US"/>
        </w:rPr>
      </w:pPr>
      <w:r>
        <w:rPr>
          <w:rFonts w:asciiTheme="minorHAnsi" w:hAnsiTheme="minorHAnsi"/>
          <w:noProof/>
          <w:sz w:val="20"/>
          <w:szCs w:val="20"/>
        </w:rPr>
        <w:drawing>
          <wp:inline distT="0" distB="0" distL="0" distR="0" wp14:anchorId="4F03E161" wp14:editId="62EA246C">
            <wp:extent cx="654463" cy="921779"/>
            <wp:effectExtent l="0" t="0" r="0" b="0"/>
            <wp:docPr id="10" name="Picture 10" descr="C:\Users\Sue\Documents\PC Net\2017\Seminary of 3rd Age\Photos presenters\Bruce Grindla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Sue\Documents\PC Net\2017\Seminary of 3rd Age\Photos presenters\Bruce Grindlay.jpg"/>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8716" t="5569" r="22536" b="21791"/>
                    <a:stretch/>
                  </pic:blipFill>
                  <pic:spPr bwMode="auto">
                    <a:xfrm>
                      <a:off x="0" y="0"/>
                      <a:ext cx="654268" cy="921504"/>
                    </a:xfrm>
                    <a:prstGeom prst="rect">
                      <a:avLst/>
                    </a:prstGeom>
                    <a:noFill/>
                    <a:ln>
                      <a:noFill/>
                    </a:ln>
                    <a:extLst>
                      <a:ext uri="{53640926-AAD7-44D8-BBD7-CCE9431645EC}">
                        <a14:shadowObscured xmlns:a14="http://schemas.microsoft.com/office/drawing/2010/main"/>
                      </a:ext>
                    </a:extLst>
                  </pic:spPr>
                </pic:pic>
              </a:graphicData>
            </a:graphic>
          </wp:inline>
        </w:drawing>
      </w:r>
    </w:p>
    <w:p w:rsidR="009A3194" w:rsidRDefault="0001009E" w:rsidP="009A3194">
      <w:pPr>
        <w:rPr>
          <w:rFonts w:asciiTheme="minorHAnsi" w:hAnsiTheme="minorHAnsi"/>
          <w:b/>
          <w:i/>
          <w:sz w:val="22"/>
          <w:szCs w:val="22"/>
          <w:lang w:eastAsia="en-US"/>
        </w:rPr>
      </w:pPr>
      <w:r>
        <w:rPr>
          <w:rFonts w:asciiTheme="minorHAnsi" w:hAnsiTheme="minorHAnsi"/>
          <w:b/>
          <w:i/>
          <w:sz w:val="22"/>
          <w:szCs w:val="22"/>
          <w:lang w:eastAsia="en-US"/>
        </w:rPr>
        <w:t xml:space="preserve">Presenter: </w:t>
      </w:r>
      <w:r w:rsidR="009A3194" w:rsidRPr="009A3194">
        <w:rPr>
          <w:rFonts w:asciiTheme="minorHAnsi" w:hAnsiTheme="minorHAnsi"/>
          <w:b/>
          <w:i/>
          <w:sz w:val="22"/>
          <w:szCs w:val="22"/>
          <w:lang w:eastAsia="en-US"/>
        </w:rPr>
        <w:t xml:space="preserve">Bruce Grindlay </w:t>
      </w:r>
    </w:p>
    <w:p w:rsidR="001F508D" w:rsidRPr="001F508D" w:rsidRDefault="001F508D" w:rsidP="001F508D">
      <w:pPr>
        <w:rPr>
          <w:rFonts w:asciiTheme="minorHAnsi" w:hAnsiTheme="minorHAnsi" w:cstheme="minorHAnsi"/>
          <w:sz w:val="22"/>
          <w:szCs w:val="22"/>
          <w:lang w:eastAsia="en-US"/>
        </w:rPr>
      </w:pPr>
      <w:r w:rsidRPr="001F508D">
        <w:rPr>
          <w:rFonts w:asciiTheme="minorHAnsi" w:hAnsiTheme="minorHAnsi" w:cstheme="minorHAnsi"/>
          <w:sz w:val="22"/>
          <w:szCs w:val="22"/>
          <w:lang w:eastAsia="en-US"/>
        </w:rPr>
        <w:t>Far from being "heavenly stories with earthly meanings" a consideration of the parables of Jesus</w:t>
      </w:r>
      <w:r w:rsidRPr="001F508D">
        <w:rPr>
          <w:rFonts w:asciiTheme="minorHAnsi" w:hAnsiTheme="minorHAnsi" w:cstheme="minorHAnsi"/>
          <w:sz w:val="22"/>
          <w:szCs w:val="22"/>
          <w:u w:val="single"/>
          <w:lang w:eastAsia="en-US"/>
        </w:rPr>
        <w:t xml:space="preserve"> </w:t>
      </w:r>
      <w:r w:rsidRPr="001F508D">
        <w:rPr>
          <w:rFonts w:asciiTheme="minorHAnsi" w:hAnsiTheme="minorHAnsi" w:cstheme="minorHAnsi"/>
          <w:sz w:val="22"/>
          <w:szCs w:val="22"/>
          <w:lang w:eastAsia="en-US"/>
        </w:rPr>
        <w:t>reveals rather that they undermine societal norms and practices and can more appropriately be referred to as "weaponised discourse" in their challenge.</w:t>
      </w:r>
    </w:p>
    <w:p w:rsidR="001F508D" w:rsidRPr="009A3194" w:rsidRDefault="001F508D" w:rsidP="009A3194">
      <w:pPr>
        <w:rPr>
          <w:rFonts w:asciiTheme="minorHAnsi" w:hAnsiTheme="minorHAnsi"/>
          <w:b/>
          <w:i/>
          <w:sz w:val="22"/>
          <w:szCs w:val="22"/>
          <w:lang w:eastAsia="en-US"/>
        </w:rPr>
      </w:pPr>
    </w:p>
    <w:p w:rsidR="00E163E5" w:rsidRDefault="009A3194" w:rsidP="009A3194">
      <w:pPr>
        <w:rPr>
          <w:rFonts w:asciiTheme="minorHAnsi" w:hAnsiTheme="minorHAnsi"/>
          <w:b/>
          <w:i/>
          <w:sz w:val="22"/>
          <w:szCs w:val="22"/>
          <w:lang w:eastAsia="en-US"/>
        </w:rPr>
      </w:pPr>
      <w:r w:rsidRPr="009A3194">
        <w:rPr>
          <w:rFonts w:asciiTheme="minorHAnsi" w:hAnsiTheme="minorHAnsi"/>
          <w:b/>
          <w:i/>
          <w:color w:val="2E0BC5"/>
          <w:sz w:val="22"/>
          <w:szCs w:val="22"/>
          <w:lang w:eastAsia="en-US"/>
        </w:rPr>
        <w:t xml:space="preserve">August 23 </w:t>
      </w:r>
      <w:r w:rsidRPr="009A3194">
        <w:rPr>
          <w:rFonts w:asciiTheme="minorHAnsi" w:hAnsiTheme="minorHAnsi"/>
          <w:b/>
          <w:i/>
          <w:sz w:val="22"/>
          <w:szCs w:val="22"/>
          <w:lang w:eastAsia="en-US"/>
        </w:rPr>
        <w:t xml:space="preserve">– </w:t>
      </w:r>
      <w:r w:rsidRPr="00E163E5">
        <w:rPr>
          <w:rFonts w:asciiTheme="minorHAnsi" w:hAnsiTheme="minorHAnsi"/>
          <w:b/>
          <w:i/>
          <w:color w:val="2E0BC5"/>
          <w:sz w:val="22"/>
          <w:szCs w:val="22"/>
          <w:lang w:eastAsia="en-US"/>
        </w:rPr>
        <w:t xml:space="preserve">Findings from the Jesus’ Seminar </w:t>
      </w:r>
      <w:r w:rsidR="0001009E">
        <w:rPr>
          <w:rFonts w:asciiTheme="minorHAnsi" w:hAnsiTheme="minorHAnsi"/>
          <w:b/>
          <w:i/>
          <w:sz w:val="22"/>
          <w:szCs w:val="22"/>
          <w:lang w:eastAsia="en-US"/>
        </w:rPr>
        <w:tab/>
      </w:r>
      <w:r w:rsidR="0001009E">
        <w:rPr>
          <w:rFonts w:asciiTheme="minorHAnsi" w:hAnsiTheme="minorHAnsi"/>
          <w:b/>
          <w:i/>
          <w:sz w:val="22"/>
          <w:szCs w:val="22"/>
          <w:lang w:eastAsia="en-US"/>
        </w:rPr>
        <w:tab/>
      </w:r>
    </w:p>
    <w:p w:rsidR="00F06F18" w:rsidRDefault="00F06F18" w:rsidP="009A3194">
      <w:pPr>
        <w:rPr>
          <w:rFonts w:asciiTheme="minorHAnsi" w:hAnsiTheme="minorHAnsi"/>
          <w:b/>
          <w:i/>
          <w:sz w:val="22"/>
          <w:szCs w:val="22"/>
          <w:lang w:eastAsia="en-US"/>
        </w:rPr>
      </w:pPr>
      <w:r>
        <w:rPr>
          <w:rFonts w:asciiTheme="minorHAnsi" w:hAnsiTheme="minorHAnsi"/>
          <w:b/>
          <w:i/>
          <w:noProof/>
          <w:sz w:val="22"/>
          <w:szCs w:val="22"/>
        </w:rPr>
        <w:drawing>
          <wp:inline distT="0" distB="0" distL="0" distR="0" wp14:anchorId="6B07C6F2">
            <wp:extent cx="835025" cy="1017905"/>
            <wp:effectExtent l="0" t="0" r="317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35025" cy="1017905"/>
                    </a:xfrm>
                    <a:prstGeom prst="rect">
                      <a:avLst/>
                    </a:prstGeom>
                    <a:noFill/>
                  </pic:spPr>
                </pic:pic>
              </a:graphicData>
            </a:graphic>
          </wp:inline>
        </w:drawing>
      </w:r>
    </w:p>
    <w:p w:rsidR="009A3194" w:rsidRPr="009A3194" w:rsidRDefault="0001009E" w:rsidP="009A3194">
      <w:pPr>
        <w:rPr>
          <w:rFonts w:asciiTheme="minorHAnsi" w:hAnsiTheme="minorHAnsi"/>
          <w:b/>
          <w:i/>
          <w:sz w:val="22"/>
          <w:szCs w:val="22"/>
          <w:lang w:eastAsia="en-US"/>
        </w:rPr>
      </w:pPr>
      <w:r>
        <w:rPr>
          <w:rFonts w:asciiTheme="minorHAnsi" w:hAnsiTheme="minorHAnsi"/>
          <w:b/>
          <w:i/>
          <w:sz w:val="22"/>
          <w:szCs w:val="22"/>
          <w:lang w:eastAsia="en-US"/>
        </w:rPr>
        <w:t xml:space="preserve">Presenter: </w:t>
      </w:r>
      <w:r w:rsidR="009A3194" w:rsidRPr="009A3194">
        <w:rPr>
          <w:rFonts w:asciiTheme="minorHAnsi" w:hAnsiTheme="minorHAnsi"/>
          <w:b/>
          <w:i/>
          <w:sz w:val="22"/>
          <w:szCs w:val="22"/>
          <w:lang w:eastAsia="en-US"/>
        </w:rPr>
        <w:t>Don Hopgood</w:t>
      </w:r>
    </w:p>
    <w:p w:rsidR="001F508D" w:rsidRPr="001F508D" w:rsidRDefault="001F508D" w:rsidP="001F508D">
      <w:pPr>
        <w:textAlignment w:val="baseline"/>
        <w:rPr>
          <w:rFonts w:asciiTheme="minorHAnsi" w:eastAsiaTheme="minorHAnsi" w:hAnsiTheme="minorHAnsi" w:cstheme="minorHAnsi"/>
          <w:iCs/>
          <w:sz w:val="22"/>
          <w:szCs w:val="22"/>
        </w:rPr>
      </w:pPr>
      <w:r w:rsidRPr="001F508D">
        <w:rPr>
          <w:rFonts w:asciiTheme="minorHAnsi" w:eastAsiaTheme="minorHAnsi" w:hAnsiTheme="minorHAnsi" w:cstheme="minorHAnsi"/>
          <w:iCs/>
          <w:sz w:val="22"/>
          <w:szCs w:val="22"/>
          <w:shd w:val="clear" w:color="auto" w:fill="FFFFFF"/>
        </w:rPr>
        <w:lastRenderedPageBreak/>
        <w:t>The Jesus Seminar was organized in 1985 to renew </w:t>
      </w:r>
      <w:r w:rsidRPr="001F508D">
        <w:rPr>
          <w:rFonts w:asciiTheme="minorHAnsi" w:eastAsiaTheme="minorHAnsi" w:hAnsiTheme="minorHAnsi" w:cstheme="minorHAnsi"/>
          <w:iCs/>
          <w:sz w:val="22"/>
          <w:szCs w:val="22"/>
          <w:bdr w:val="none" w:sz="0" w:space="0" w:color="auto" w:frame="1"/>
          <w:shd w:val="clear" w:color="auto" w:fill="FFFFFF"/>
        </w:rPr>
        <w:t>the quest of the historical Jesus</w:t>
      </w:r>
      <w:r w:rsidRPr="001F508D">
        <w:rPr>
          <w:rFonts w:asciiTheme="minorHAnsi" w:eastAsiaTheme="minorHAnsi" w:hAnsiTheme="minorHAnsi" w:cstheme="minorHAnsi"/>
          <w:iCs/>
          <w:sz w:val="22"/>
          <w:szCs w:val="22"/>
          <w:shd w:val="clear" w:color="auto" w:fill="FFFFFF"/>
        </w:rPr>
        <w:t xml:space="preserve"> and to report the results of its research to the general public, rather than just to a handful of gospel specialists. </w:t>
      </w:r>
      <w:r w:rsidRPr="001F508D">
        <w:rPr>
          <w:rFonts w:asciiTheme="minorHAnsi" w:eastAsiaTheme="minorHAnsi" w:hAnsiTheme="minorHAnsi" w:cstheme="minorHAnsi"/>
          <w:iCs/>
          <w:sz w:val="22"/>
          <w:szCs w:val="22"/>
        </w:rPr>
        <w:t xml:space="preserve">Thirty scholars studied the sayings, deeds and profiles of Jesus over a thirteen year period, to </w:t>
      </w:r>
      <w:r w:rsidRPr="001F508D">
        <w:rPr>
          <w:rFonts w:asciiTheme="minorHAnsi" w:eastAsiaTheme="minorHAnsi" w:hAnsiTheme="minorHAnsi" w:cstheme="minorHAnsi"/>
          <w:iCs/>
          <w:sz w:val="22"/>
          <w:szCs w:val="22"/>
          <w:shd w:val="clear" w:color="auto" w:fill="FFFFFF"/>
        </w:rPr>
        <w:t>determine which of them could be considered authentic,</w:t>
      </w:r>
      <w:r w:rsidRPr="001F508D">
        <w:rPr>
          <w:rFonts w:asciiTheme="minorHAnsi" w:eastAsiaTheme="minorHAnsi" w:hAnsiTheme="minorHAnsi" w:cstheme="minorHAnsi"/>
          <w:iCs/>
          <w:sz w:val="22"/>
          <w:szCs w:val="22"/>
        </w:rPr>
        <w:t xml:space="preserve"> culminating in a number of key books and resources. This seminar will provide an overview and discuss the implications on the findings.</w:t>
      </w:r>
    </w:p>
    <w:p w:rsidR="001F508D" w:rsidRPr="001F508D" w:rsidRDefault="001F508D" w:rsidP="001F508D">
      <w:pPr>
        <w:jc w:val="both"/>
        <w:rPr>
          <w:rFonts w:asciiTheme="minorHAnsi" w:eastAsiaTheme="minorHAnsi" w:hAnsiTheme="minorHAnsi" w:cstheme="minorHAnsi"/>
          <w:sz w:val="22"/>
          <w:szCs w:val="22"/>
          <w:lang w:eastAsia="en-US"/>
        </w:rPr>
      </w:pPr>
    </w:p>
    <w:p w:rsidR="009A3194" w:rsidRPr="0001009E" w:rsidRDefault="009A3194" w:rsidP="009A3194">
      <w:pPr>
        <w:rPr>
          <w:rFonts w:asciiTheme="minorHAnsi" w:hAnsiTheme="minorHAnsi"/>
          <w:b/>
          <w:i/>
          <w:color w:val="FC6E42"/>
          <w:lang w:eastAsia="en-US"/>
        </w:rPr>
      </w:pPr>
      <w:r w:rsidRPr="009A3194">
        <w:rPr>
          <w:rFonts w:asciiTheme="minorHAnsi" w:hAnsiTheme="minorHAnsi"/>
          <w:b/>
          <w:color w:val="FC6E42"/>
          <w:sz w:val="28"/>
          <w:szCs w:val="28"/>
          <w:lang w:eastAsia="en-US"/>
        </w:rPr>
        <w:t>October – The Soul Factor</w:t>
      </w:r>
      <w:r>
        <w:rPr>
          <w:rFonts w:asciiTheme="minorHAnsi" w:hAnsiTheme="minorHAnsi"/>
          <w:b/>
          <w:color w:val="FC6E42"/>
          <w:sz w:val="28"/>
          <w:szCs w:val="28"/>
          <w:lang w:eastAsia="en-US"/>
        </w:rPr>
        <w:t xml:space="preserve">: </w:t>
      </w:r>
      <w:r w:rsidRPr="0001009E">
        <w:rPr>
          <w:rFonts w:asciiTheme="minorHAnsi" w:hAnsiTheme="minorHAnsi"/>
          <w:b/>
          <w:i/>
          <w:color w:val="FC6E42"/>
          <w:lang w:eastAsia="en-US"/>
        </w:rPr>
        <w:t>Re-thinking Spirituality</w:t>
      </w:r>
    </w:p>
    <w:p w:rsidR="00E163E5" w:rsidRDefault="00E163E5" w:rsidP="009A3194">
      <w:pPr>
        <w:rPr>
          <w:rFonts w:asciiTheme="minorHAnsi" w:hAnsiTheme="minorHAnsi"/>
          <w:b/>
          <w:i/>
          <w:color w:val="2E0BC5"/>
          <w:sz w:val="22"/>
          <w:szCs w:val="22"/>
          <w:lang w:eastAsia="en-US"/>
        </w:rPr>
      </w:pPr>
    </w:p>
    <w:p w:rsidR="00E163E5" w:rsidRDefault="009A3194" w:rsidP="009A3194">
      <w:pPr>
        <w:rPr>
          <w:rFonts w:asciiTheme="minorHAnsi" w:hAnsiTheme="minorHAnsi"/>
          <w:b/>
          <w:sz w:val="22"/>
          <w:szCs w:val="22"/>
          <w:lang w:eastAsia="en-US"/>
        </w:rPr>
      </w:pPr>
      <w:r w:rsidRPr="009A3194">
        <w:rPr>
          <w:rFonts w:asciiTheme="minorHAnsi" w:hAnsiTheme="minorHAnsi"/>
          <w:b/>
          <w:i/>
          <w:color w:val="2E0BC5"/>
          <w:sz w:val="22"/>
          <w:szCs w:val="22"/>
          <w:lang w:eastAsia="en-US"/>
        </w:rPr>
        <w:t>October 4</w:t>
      </w:r>
      <w:r w:rsidRPr="009A3194">
        <w:rPr>
          <w:rFonts w:asciiTheme="minorHAnsi" w:hAnsiTheme="minorHAnsi"/>
          <w:b/>
          <w:sz w:val="22"/>
          <w:szCs w:val="22"/>
          <w:lang w:eastAsia="en-US"/>
        </w:rPr>
        <w:t xml:space="preserve"> –Doing Theology as a Spiritual Adventure  </w:t>
      </w:r>
      <w:r w:rsidR="0001009E">
        <w:rPr>
          <w:rFonts w:asciiTheme="minorHAnsi" w:hAnsiTheme="minorHAnsi"/>
          <w:b/>
          <w:sz w:val="22"/>
          <w:szCs w:val="22"/>
          <w:lang w:eastAsia="en-US"/>
        </w:rPr>
        <w:tab/>
      </w:r>
    </w:p>
    <w:p w:rsidR="00974812" w:rsidRDefault="00974812" w:rsidP="009A3194">
      <w:pPr>
        <w:rPr>
          <w:rFonts w:asciiTheme="minorHAnsi" w:hAnsiTheme="minorHAnsi"/>
          <w:b/>
          <w:i/>
          <w:sz w:val="22"/>
          <w:szCs w:val="22"/>
          <w:lang w:eastAsia="en-US"/>
        </w:rPr>
      </w:pPr>
      <w:r>
        <w:rPr>
          <w:rFonts w:asciiTheme="minorHAnsi" w:hAnsiTheme="minorHAnsi"/>
          <w:noProof/>
          <w:sz w:val="20"/>
          <w:szCs w:val="20"/>
        </w:rPr>
        <w:drawing>
          <wp:inline distT="0" distB="0" distL="0" distR="0" wp14:anchorId="48327FE4" wp14:editId="54611648">
            <wp:extent cx="752475" cy="1029703"/>
            <wp:effectExtent l="0" t="0" r="0" b="0"/>
            <wp:docPr id="13" name="Picture 13" descr="C:\Users\Sue\Documents\PC Net\2017\Seminary of 3rd Age\Photos presenters\Bob Kempe - I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Sue\Documents\PC Net\2017\Seminary of 3rd Age\Photos presenters\Bob Kempe - II.jpg"/>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l="20670" t="7058" r="24100" b="37883"/>
                    <a:stretch/>
                  </pic:blipFill>
                  <pic:spPr bwMode="auto">
                    <a:xfrm>
                      <a:off x="0" y="0"/>
                      <a:ext cx="753719" cy="1031405"/>
                    </a:xfrm>
                    <a:prstGeom prst="rect">
                      <a:avLst/>
                    </a:prstGeom>
                    <a:noFill/>
                    <a:ln>
                      <a:noFill/>
                    </a:ln>
                    <a:extLst>
                      <a:ext uri="{53640926-AAD7-44D8-BBD7-CCE9431645EC}">
                        <a14:shadowObscured xmlns:a14="http://schemas.microsoft.com/office/drawing/2010/main"/>
                      </a:ext>
                    </a:extLst>
                  </pic:spPr>
                </pic:pic>
              </a:graphicData>
            </a:graphic>
          </wp:inline>
        </w:drawing>
      </w:r>
    </w:p>
    <w:p w:rsidR="009A3194" w:rsidRDefault="0001009E" w:rsidP="009A3194">
      <w:pPr>
        <w:rPr>
          <w:rFonts w:asciiTheme="minorHAnsi" w:hAnsiTheme="minorHAnsi"/>
          <w:b/>
          <w:i/>
          <w:sz w:val="22"/>
          <w:szCs w:val="22"/>
          <w:lang w:eastAsia="en-US"/>
        </w:rPr>
      </w:pPr>
      <w:r>
        <w:rPr>
          <w:rFonts w:asciiTheme="minorHAnsi" w:hAnsiTheme="minorHAnsi"/>
          <w:b/>
          <w:i/>
          <w:sz w:val="22"/>
          <w:szCs w:val="22"/>
          <w:lang w:eastAsia="en-US"/>
        </w:rPr>
        <w:t>Presenter:</w:t>
      </w:r>
      <w:r w:rsidR="009A3194" w:rsidRPr="009A3194">
        <w:rPr>
          <w:rFonts w:asciiTheme="minorHAnsi" w:hAnsiTheme="minorHAnsi"/>
          <w:b/>
          <w:sz w:val="22"/>
          <w:szCs w:val="22"/>
          <w:lang w:eastAsia="en-US"/>
        </w:rPr>
        <w:t xml:space="preserve"> </w:t>
      </w:r>
      <w:r w:rsidR="009A3194" w:rsidRPr="009A3194">
        <w:rPr>
          <w:rFonts w:asciiTheme="minorHAnsi" w:hAnsiTheme="minorHAnsi"/>
          <w:b/>
          <w:i/>
          <w:sz w:val="22"/>
          <w:szCs w:val="22"/>
          <w:lang w:eastAsia="en-US"/>
        </w:rPr>
        <w:t>Bob Kempe</w:t>
      </w:r>
    </w:p>
    <w:p w:rsidR="001F508D" w:rsidRPr="001F508D" w:rsidRDefault="001F508D" w:rsidP="001F508D">
      <w:pPr>
        <w:rPr>
          <w:rFonts w:ascii="Calibri" w:eastAsiaTheme="minorHAnsi" w:hAnsi="Calibri" w:cs="Calibri"/>
          <w:sz w:val="22"/>
          <w:szCs w:val="22"/>
          <w:lang w:eastAsia="en-US"/>
        </w:rPr>
      </w:pPr>
      <w:proofErr w:type="gramStart"/>
      <w:r w:rsidRPr="001F508D">
        <w:rPr>
          <w:rFonts w:ascii="Calibri" w:eastAsiaTheme="minorHAnsi" w:hAnsi="Calibri" w:cs="Calibri"/>
          <w:i/>
          <w:sz w:val="22"/>
          <w:szCs w:val="22"/>
          <w:lang w:eastAsia="en-US"/>
        </w:rPr>
        <w:t>Adventure,</w:t>
      </w:r>
      <w:r w:rsidRPr="001F508D">
        <w:rPr>
          <w:rFonts w:ascii="Calibri" w:eastAsiaTheme="minorHAnsi" w:hAnsi="Calibri" w:cs="Calibri"/>
          <w:sz w:val="22"/>
          <w:szCs w:val="22"/>
          <w:lang w:eastAsia="en-US"/>
        </w:rPr>
        <w:t xml:space="preserve"> defined as participation in an exciting and uncertain experience, bold, risky, hazardous, daring.</w:t>
      </w:r>
      <w:proofErr w:type="gramEnd"/>
      <w:r w:rsidRPr="001F508D">
        <w:rPr>
          <w:rFonts w:ascii="Calibri" w:eastAsiaTheme="minorHAnsi" w:hAnsi="Calibri" w:cs="Calibri"/>
          <w:sz w:val="22"/>
          <w:szCs w:val="22"/>
          <w:lang w:eastAsia="en-US"/>
        </w:rPr>
        <w:t xml:space="preserve"> </w:t>
      </w:r>
      <w:proofErr w:type="gramStart"/>
      <w:r w:rsidRPr="001F508D">
        <w:rPr>
          <w:rFonts w:ascii="Calibri" w:eastAsiaTheme="minorHAnsi" w:hAnsi="Calibri" w:cs="Calibri"/>
          <w:sz w:val="22"/>
          <w:szCs w:val="22"/>
          <w:lang w:eastAsia="en-US"/>
        </w:rPr>
        <w:t>Opening up new ways.</w:t>
      </w:r>
      <w:proofErr w:type="gramEnd"/>
      <w:r w:rsidRPr="001F508D">
        <w:rPr>
          <w:rFonts w:ascii="Calibri" w:eastAsiaTheme="minorHAnsi" w:hAnsi="Calibri" w:cs="Calibri"/>
          <w:sz w:val="22"/>
          <w:szCs w:val="22"/>
          <w:lang w:eastAsia="en-US"/>
        </w:rPr>
        <w:t xml:space="preserve"> </w:t>
      </w:r>
      <w:proofErr w:type="gramStart"/>
      <w:r w:rsidRPr="001F508D">
        <w:rPr>
          <w:rFonts w:ascii="Calibri" w:eastAsiaTheme="minorHAnsi" w:hAnsi="Calibri" w:cs="Calibri"/>
          <w:sz w:val="22"/>
          <w:szCs w:val="22"/>
          <w:lang w:eastAsia="en-US"/>
        </w:rPr>
        <w:t>Making fresh discoveries.</w:t>
      </w:r>
      <w:proofErr w:type="gramEnd"/>
      <w:r w:rsidRPr="001F508D">
        <w:rPr>
          <w:rFonts w:ascii="Calibri" w:eastAsiaTheme="minorHAnsi" w:hAnsi="Calibri" w:cs="Calibri"/>
          <w:sz w:val="22"/>
          <w:szCs w:val="22"/>
          <w:lang w:eastAsia="en-US"/>
        </w:rPr>
        <w:t xml:space="preserve"> </w:t>
      </w:r>
      <w:proofErr w:type="gramStart"/>
      <w:r w:rsidRPr="001F508D">
        <w:rPr>
          <w:rFonts w:ascii="Calibri" w:eastAsiaTheme="minorHAnsi" w:hAnsi="Calibri" w:cs="Calibri"/>
          <w:sz w:val="22"/>
          <w:szCs w:val="22"/>
          <w:lang w:eastAsia="en-US"/>
        </w:rPr>
        <w:t>Being exposed to unexpected and breath-taking vistas.</w:t>
      </w:r>
      <w:proofErr w:type="gramEnd"/>
      <w:r w:rsidRPr="001F508D">
        <w:rPr>
          <w:rFonts w:ascii="Calibri" w:eastAsiaTheme="minorHAnsi" w:hAnsi="Calibri" w:cs="Calibri"/>
          <w:sz w:val="22"/>
          <w:szCs w:val="22"/>
          <w:lang w:eastAsia="en-US"/>
        </w:rPr>
        <w:t xml:space="preserve">  This session is an opportunity to begin sharing our experiences of this kind of spiritual walk.</w:t>
      </w:r>
    </w:p>
    <w:p w:rsidR="001F508D" w:rsidRPr="009A3194" w:rsidRDefault="001F508D" w:rsidP="009A3194">
      <w:pPr>
        <w:rPr>
          <w:rFonts w:asciiTheme="minorHAnsi" w:hAnsiTheme="minorHAnsi"/>
          <w:b/>
          <w:i/>
          <w:sz w:val="22"/>
          <w:szCs w:val="22"/>
          <w:lang w:eastAsia="en-US"/>
        </w:rPr>
      </w:pPr>
    </w:p>
    <w:p w:rsidR="00E163E5" w:rsidRDefault="009A3194" w:rsidP="009A3194">
      <w:pPr>
        <w:rPr>
          <w:rFonts w:asciiTheme="minorHAnsi" w:hAnsiTheme="minorHAnsi"/>
          <w:b/>
          <w:sz w:val="22"/>
          <w:szCs w:val="22"/>
          <w:lang w:eastAsia="en-US"/>
        </w:rPr>
      </w:pPr>
      <w:r w:rsidRPr="009A3194">
        <w:rPr>
          <w:rFonts w:asciiTheme="minorHAnsi" w:hAnsiTheme="minorHAnsi"/>
          <w:b/>
          <w:i/>
          <w:color w:val="2E0BC5"/>
          <w:sz w:val="22"/>
          <w:szCs w:val="22"/>
          <w:lang w:eastAsia="en-US"/>
        </w:rPr>
        <w:t>October 11</w:t>
      </w:r>
      <w:r w:rsidRPr="009A3194">
        <w:rPr>
          <w:rFonts w:asciiTheme="minorHAnsi" w:hAnsiTheme="minorHAnsi"/>
          <w:b/>
          <w:color w:val="2E0BC5"/>
          <w:sz w:val="22"/>
          <w:szCs w:val="22"/>
          <w:lang w:eastAsia="en-US"/>
        </w:rPr>
        <w:t xml:space="preserve"> </w:t>
      </w:r>
      <w:r w:rsidRPr="009A3194">
        <w:rPr>
          <w:rFonts w:asciiTheme="minorHAnsi" w:hAnsiTheme="minorHAnsi"/>
          <w:b/>
          <w:sz w:val="22"/>
          <w:szCs w:val="22"/>
          <w:lang w:eastAsia="en-US"/>
        </w:rPr>
        <w:t xml:space="preserve">– </w:t>
      </w:r>
      <w:r w:rsidRPr="00E163E5">
        <w:rPr>
          <w:rFonts w:asciiTheme="minorHAnsi" w:hAnsiTheme="minorHAnsi"/>
          <w:b/>
          <w:color w:val="2E0BC5"/>
          <w:sz w:val="22"/>
          <w:szCs w:val="22"/>
          <w:lang w:eastAsia="en-US"/>
        </w:rPr>
        <w:t>The Spirituality of Aborigin</w:t>
      </w:r>
      <w:r w:rsidR="00857D71">
        <w:rPr>
          <w:rFonts w:asciiTheme="minorHAnsi" w:hAnsiTheme="minorHAnsi"/>
          <w:b/>
          <w:color w:val="2E0BC5"/>
          <w:sz w:val="22"/>
          <w:szCs w:val="22"/>
          <w:lang w:eastAsia="en-US"/>
        </w:rPr>
        <w:t>al Peoples</w:t>
      </w:r>
      <w:bookmarkStart w:id="0" w:name="_GoBack"/>
      <w:bookmarkEnd w:id="0"/>
      <w:r w:rsidRPr="00E163E5">
        <w:rPr>
          <w:rFonts w:asciiTheme="minorHAnsi" w:hAnsiTheme="minorHAnsi"/>
          <w:b/>
          <w:color w:val="2E0BC5"/>
          <w:sz w:val="22"/>
          <w:szCs w:val="22"/>
          <w:lang w:eastAsia="en-US"/>
        </w:rPr>
        <w:t xml:space="preserve"> </w:t>
      </w:r>
      <w:r w:rsidR="0001009E">
        <w:rPr>
          <w:rFonts w:asciiTheme="minorHAnsi" w:hAnsiTheme="minorHAnsi"/>
          <w:b/>
          <w:sz w:val="22"/>
          <w:szCs w:val="22"/>
          <w:lang w:eastAsia="en-US"/>
        </w:rPr>
        <w:tab/>
      </w:r>
      <w:r w:rsidR="0001009E">
        <w:rPr>
          <w:rFonts w:asciiTheme="minorHAnsi" w:hAnsiTheme="minorHAnsi"/>
          <w:b/>
          <w:sz w:val="22"/>
          <w:szCs w:val="22"/>
          <w:lang w:eastAsia="en-US"/>
        </w:rPr>
        <w:tab/>
      </w:r>
    </w:p>
    <w:p w:rsidR="00974812" w:rsidRDefault="00974812" w:rsidP="009A3194">
      <w:pPr>
        <w:rPr>
          <w:rFonts w:asciiTheme="minorHAnsi" w:hAnsiTheme="minorHAnsi"/>
          <w:b/>
          <w:i/>
          <w:sz w:val="22"/>
          <w:szCs w:val="22"/>
          <w:lang w:eastAsia="en-US"/>
        </w:rPr>
      </w:pPr>
      <w:r>
        <w:rPr>
          <w:rFonts w:asciiTheme="minorHAnsi" w:hAnsiTheme="minorHAnsi"/>
          <w:noProof/>
          <w:sz w:val="20"/>
          <w:szCs w:val="20"/>
        </w:rPr>
        <w:drawing>
          <wp:inline distT="0" distB="0" distL="0" distR="0" wp14:anchorId="1BD8EAE7" wp14:editId="6BB850B2">
            <wp:extent cx="838200" cy="1051859"/>
            <wp:effectExtent l="0" t="0" r="0" b="0"/>
            <wp:docPr id="14" name="Picture 14" descr="C:\Users\Sue\Documents\PC Net\2017\Seminary of 3rd Age\Photos presenters\Ivan -Tiwu Cople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Sue\Documents\PC Net\2017\Seminary of 3rd Age\Photos presenters\Ivan -Tiwu Copley.jpg"/>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l="14001" t="3125" r="24799" b="21875"/>
                    <a:stretch/>
                  </pic:blipFill>
                  <pic:spPr bwMode="auto">
                    <a:xfrm>
                      <a:off x="0" y="0"/>
                      <a:ext cx="838200" cy="1051859"/>
                    </a:xfrm>
                    <a:prstGeom prst="rect">
                      <a:avLst/>
                    </a:prstGeom>
                    <a:noFill/>
                    <a:ln>
                      <a:noFill/>
                    </a:ln>
                    <a:extLst>
                      <a:ext uri="{53640926-AAD7-44D8-BBD7-CCE9431645EC}">
                        <a14:shadowObscured xmlns:a14="http://schemas.microsoft.com/office/drawing/2010/main"/>
                      </a:ext>
                    </a:extLst>
                  </pic:spPr>
                </pic:pic>
              </a:graphicData>
            </a:graphic>
          </wp:inline>
        </w:drawing>
      </w:r>
    </w:p>
    <w:p w:rsidR="009A3194" w:rsidRDefault="0001009E" w:rsidP="009A3194">
      <w:pPr>
        <w:rPr>
          <w:rFonts w:asciiTheme="minorHAnsi" w:hAnsiTheme="minorHAnsi"/>
          <w:b/>
          <w:i/>
          <w:sz w:val="22"/>
          <w:szCs w:val="22"/>
          <w:lang w:eastAsia="en-US"/>
        </w:rPr>
      </w:pPr>
      <w:r>
        <w:rPr>
          <w:rFonts w:asciiTheme="minorHAnsi" w:hAnsiTheme="minorHAnsi"/>
          <w:b/>
          <w:i/>
          <w:sz w:val="22"/>
          <w:szCs w:val="22"/>
          <w:lang w:eastAsia="en-US"/>
        </w:rPr>
        <w:t>Presenter:</w:t>
      </w:r>
      <w:r w:rsidR="009A3194" w:rsidRPr="009A3194">
        <w:rPr>
          <w:rFonts w:asciiTheme="minorHAnsi" w:hAnsiTheme="minorHAnsi"/>
          <w:b/>
          <w:i/>
          <w:sz w:val="22"/>
          <w:szCs w:val="22"/>
          <w:lang w:eastAsia="en-US"/>
        </w:rPr>
        <w:t xml:space="preserve"> Ivan Copley</w:t>
      </w:r>
    </w:p>
    <w:p w:rsidR="001F508D" w:rsidRPr="001F508D" w:rsidRDefault="001F508D" w:rsidP="001F508D">
      <w:pPr>
        <w:pStyle w:val="ListParagraph"/>
        <w:ind w:left="0"/>
        <w:rPr>
          <w:rFonts w:asciiTheme="minorHAnsi" w:hAnsiTheme="minorHAnsi" w:cstheme="minorHAnsi"/>
          <w:b/>
          <w:iCs/>
        </w:rPr>
      </w:pPr>
      <w:r w:rsidRPr="001F508D">
        <w:rPr>
          <w:rStyle w:val="Strong"/>
          <w:rFonts w:asciiTheme="minorHAnsi" w:hAnsiTheme="minorHAnsi" w:cstheme="minorHAnsi"/>
          <w:b w:val="0"/>
          <w:iCs/>
        </w:rPr>
        <w:t>What are the main differences between The Spirituality recorded by Non-Aboriginal over the past several thousand years and The Aboriginal Spirituality</w:t>
      </w:r>
      <w:r w:rsidRPr="001F508D">
        <w:rPr>
          <w:rFonts w:asciiTheme="minorHAnsi" w:hAnsiTheme="minorHAnsi" w:cstheme="minorHAnsi"/>
          <w:b/>
          <w:iCs/>
        </w:rPr>
        <w:t xml:space="preserve"> (The Spirit U &amp; Reality)</w:t>
      </w:r>
      <w:r w:rsidRPr="001F508D">
        <w:rPr>
          <w:rStyle w:val="Strong"/>
          <w:rFonts w:asciiTheme="minorHAnsi" w:hAnsiTheme="minorHAnsi" w:cstheme="minorHAnsi"/>
          <w:b w:val="0"/>
          <w:iCs/>
        </w:rPr>
        <w:t xml:space="preserve"> practiced and implemented over the past 52,000 years? Get ready to make a list!</w:t>
      </w:r>
      <w:r w:rsidRPr="001F508D">
        <w:rPr>
          <w:rFonts w:asciiTheme="minorHAnsi" w:hAnsiTheme="minorHAnsi" w:cstheme="minorHAnsi"/>
          <w:b/>
          <w:iCs/>
        </w:rPr>
        <w:t xml:space="preserve"> "</w:t>
      </w:r>
    </w:p>
    <w:p w:rsidR="001F508D" w:rsidRPr="009A3194" w:rsidRDefault="001F508D" w:rsidP="009A3194">
      <w:pPr>
        <w:rPr>
          <w:rFonts w:asciiTheme="minorHAnsi" w:hAnsiTheme="minorHAnsi"/>
          <w:b/>
          <w:i/>
          <w:sz w:val="22"/>
          <w:szCs w:val="22"/>
          <w:lang w:eastAsia="en-US"/>
        </w:rPr>
      </w:pPr>
    </w:p>
    <w:p w:rsidR="00E163E5" w:rsidRDefault="009A3194" w:rsidP="009A3194">
      <w:pPr>
        <w:rPr>
          <w:rFonts w:asciiTheme="minorHAnsi" w:hAnsiTheme="minorHAnsi"/>
          <w:b/>
          <w:sz w:val="22"/>
          <w:szCs w:val="22"/>
          <w:lang w:eastAsia="en-US"/>
        </w:rPr>
      </w:pPr>
      <w:r w:rsidRPr="009A3194">
        <w:rPr>
          <w:rFonts w:asciiTheme="minorHAnsi" w:hAnsiTheme="minorHAnsi"/>
          <w:b/>
          <w:i/>
          <w:color w:val="2E0BC5"/>
          <w:sz w:val="22"/>
          <w:szCs w:val="22"/>
          <w:lang w:eastAsia="en-US"/>
        </w:rPr>
        <w:t>October 18</w:t>
      </w:r>
      <w:r w:rsidRPr="009A3194">
        <w:rPr>
          <w:rFonts w:asciiTheme="minorHAnsi" w:hAnsiTheme="minorHAnsi"/>
          <w:b/>
          <w:color w:val="2E0BC5"/>
          <w:sz w:val="22"/>
          <w:szCs w:val="22"/>
          <w:lang w:eastAsia="en-US"/>
        </w:rPr>
        <w:t xml:space="preserve"> </w:t>
      </w:r>
      <w:r w:rsidRPr="00E163E5">
        <w:rPr>
          <w:rFonts w:asciiTheme="minorHAnsi" w:hAnsiTheme="minorHAnsi"/>
          <w:b/>
          <w:color w:val="2E0BC5"/>
          <w:sz w:val="22"/>
          <w:szCs w:val="22"/>
          <w:lang w:eastAsia="en-US"/>
        </w:rPr>
        <w:t xml:space="preserve">–The Innate Spirituality of Affection </w:t>
      </w:r>
      <w:r w:rsidR="0001009E">
        <w:rPr>
          <w:rFonts w:asciiTheme="minorHAnsi" w:hAnsiTheme="minorHAnsi"/>
          <w:b/>
          <w:sz w:val="22"/>
          <w:szCs w:val="22"/>
          <w:lang w:eastAsia="en-US"/>
        </w:rPr>
        <w:tab/>
      </w:r>
    </w:p>
    <w:p w:rsidR="00974812" w:rsidRDefault="00974812" w:rsidP="009A3194">
      <w:pPr>
        <w:rPr>
          <w:rFonts w:asciiTheme="minorHAnsi" w:hAnsiTheme="minorHAnsi"/>
          <w:b/>
          <w:i/>
          <w:sz w:val="22"/>
          <w:szCs w:val="22"/>
          <w:lang w:eastAsia="en-US"/>
        </w:rPr>
      </w:pPr>
      <w:r>
        <w:rPr>
          <w:rFonts w:asciiTheme="minorHAnsi" w:hAnsiTheme="minorHAnsi"/>
          <w:noProof/>
          <w:sz w:val="20"/>
          <w:szCs w:val="20"/>
        </w:rPr>
        <w:drawing>
          <wp:inline distT="0" distB="0" distL="0" distR="0" wp14:anchorId="0267C629" wp14:editId="6229CE29">
            <wp:extent cx="828675" cy="990600"/>
            <wp:effectExtent l="0" t="0" r="9525" b="0"/>
            <wp:docPr id="15" name="Picture 15" descr="C:\Users\Sue\Documents\PC Net\2017\Seminary of 3rd Age\Photos presenters\Sean Gilbe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Sue\Documents\PC Net\2017\Seminary of 3rd Age\Photos presenters\Sean Gilbert.jpg"/>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l="17187" t="8621" r="14844" b="31609"/>
                    <a:stretch/>
                  </pic:blipFill>
                  <pic:spPr bwMode="auto">
                    <a:xfrm>
                      <a:off x="0" y="0"/>
                      <a:ext cx="828675" cy="990600"/>
                    </a:xfrm>
                    <a:prstGeom prst="rect">
                      <a:avLst/>
                    </a:prstGeom>
                    <a:noFill/>
                    <a:ln>
                      <a:noFill/>
                    </a:ln>
                    <a:extLst>
                      <a:ext uri="{53640926-AAD7-44D8-BBD7-CCE9431645EC}">
                        <a14:shadowObscured xmlns:a14="http://schemas.microsoft.com/office/drawing/2010/main"/>
                      </a:ext>
                    </a:extLst>
                  </pic:spPr>
                </pic:pic>
              </a:graphicData>
            </a:graphic>
          </wp:inline>
        </w:drawing>
      </w:r>
    </w:p>
    <w:p w:rsidR="009A3194" w:rsidRDefault="0001009E" w:rsidP="009A3194">
      <w:pPr>
        <w:rPr>
          <w:rFonts w:asciiTheme="minorHAnsi" w:hAnsiTheme="minorHAnsi"/>
          <w:b/>
          <w:i/>
          <w:sz w:val="22"/>
          <w:szCs w:val="22"/>
          <w:lang w:eastAsia="en-US"/>
        </w:rPr>
      </w:pPr>
      <w:r>
        <w:rPr>
          <w:rFonts w:asciiTheme="minorHAnsi" w:hAnsiTheme="minorHAnsi"/>
          <w:b/>
          <w:i/>
          <w:sz w:val="22"/>
          <w:szCs w:val="22"/>
          <w:lang w:eastAsia="en-US"/>
        </w:rPr>
        <w:t xml:space="preserve">Presenter: </w:t>
      </w:r>
      <w:r w:rsidR="009A3194" w:rsidRPr="009A3194">
        <w:rPr>
          <w:rFonts w:asciiTheme="minorHAnsi" w:hAnsiTheme="minorHAnsi"/>
          <w:b/>
          <w:sz w:val="22"/>
          <w:szCs w:val="22"/>
          <w:lang w:eastAsia="en-US"/>
        </w:rPr>
        <w:t xml:space="preserve"> </w:t>
      </w:r>
      <w:r w:rsidR="009A3194" w:rsidRPr="009A3194">
        <w:rPr>
          <w:rFonts w:asciiTheme="minorHAnsi" w:hAnsiTheme="minorHAnsi"/>
          <w:b/>
          <w:i/>
          <w:sz w:val="22"/>
          <w:szCs w:val="22"/>
          <w:lang w:eastAsia="en-US"/>
        </w:rPr>
        <w:t>Sean Gilbert</w:t>
      </w:r>
    </w:p>
    <w:p w:rsidR="001F508D" w:rsidRPr="001F508D" w:rsidRDefault="001F508D" w:rsidP="001F508D">
      <w:pPr>
        <w:rPr>
          <w:rFonts w:ascii="Calibri" w:eastAsiaTheme="minorHAnsi" w:hAnsi="Calibri" w:cs="Calibri"/>
          <w:bCs/>
          <w:sz w:val="22"/>
          <w:szCs w:val="22"/>
          <w:lang w:eastAsia="en-US"/>
        </w:rPr>
      </w:pPr>
      <w:r w:rsidRPr="001F508D">
        <w:rPr>
          <w:rFonts w:ascii="Calibri" w:eastAsiaTheme="minorHAnsi" w:hAnsi="Calibri" w:cs="Calibri"/>
          <w:bCs/>
          <w:sz w:val="22"/>
          <w:szCs w:val="22"/>
          <w:lang w:eastAsia="en-US"/>
        </w:rPr>
        <w:t xml:space="preserve">Affections are integral to human experience. As Thomas Merton once said, “What we love tells us who we are.” We are moved by them, motivated by them and energised by them, yet not always to constructive or communal effect. Likewise, </w:t>
      </w:r>
      <w:r w:rsidRPr="001F508D">
        <w:rPr>
          <w:rFonts w:ascii="Calibri" w:eastAsiaTheme="minorHAnsi" w:hAnsi="Calibri" w:cs="Calibri"/>
          <w:bCs/>
          <w:i/>
          <w:iCs/>
          <w:sz w:val="22"/>
          <w:szCs w:val="22"/>
          <w:lang w:eastAsia="en-US"/>
        </w:rPr>
        <w:t>spiritual</w:t>
      </w:r>
      <w:r w:rsidRPr="001F508D">
        <w:rPr>
          <w:rFonts w:ascii="Calibri" w:eastAsiaTheme="minorHAnsi" w:hAnsi="Calibri" w:cs="Calibri"/>
          <w:bCs/>
          <w:sz w:val="22"/>
          <w:szCs w:val="22"/>
          <w:lang w:eastAsia="en-US"/>
        </w:rPr>
        <w:t xml:space="preserve"> affections are integral to authentic religious experience. When orientated toward the Giver of life, they also motivate, move and energise, yet noticeably in creative, compassionate and imaginative ways. How then, in a world of scientific rationality and media-driven pragmatism, might spiritual affections play a transformative role in personal and social renewal?  </w:t>
      </w:r>
    </w:p>
    <w:p w:rsidR="001F508D" w:rsidRPr="001F508D" w:rsidRDefault="001F508D" w:rsidP="001F508D">
      <w:pPr>
        <w:spacing w:line="276" w:lineRule="auto"/>
        <w:rPr>
          <w:rFonts w:asciiTheme="minorHAnsi" w:eastAsiaTheme="minorHAnsi" w:hAnsiTheme="minorHAnsi" w:cstheme="minorBidi"/>
          <w:b/>
          <w:sz w:val="22"/>
          <w:szCs w:val="22"/>
          <w:u w:val="single"/>
          <w:lang w:val="en-GB" w:eastAsia="en-US"/>
        </w:rPr>
      </w:pPr>
    </w:p>
    <w:p w:rsidR="00974812" w:rsidRDefault="009A3194">
      <w:pPr>
        <w:rPr>
          <w:rFonts w:asciiTheme="minorHAnsi" w:hAnsiTheme="minorHAnsi"/>
          <w:b/>
          <w:color w:val="2E0BC5"/>
          <w:sz w:val="22"/>
          <w:szCs w:val="22"/>
          <w:lang w:eastAsia="en-US"/>
        </w:rPr>
      </w:pPr>
      <w:r w:rsidRPr="009A3194">
        <w:rPr>
          <w:rFonts w:asciiTheme="minorHAnsi" w:hAnsiTheme="minorHAnsi"/>
          <w:b/>
          <w:i/>
          <w:color w:val="2E0BC5"/>
          <w:sz w:val="22"/>
          <w:szCs w:val="22"/>
          <w:lang w:eastAsia="en-US"/>
        </w:rPr>
        <w:t>October 25</w:t>
      </w:r>
      <w:r w:rsidRPr="009A3194">
        <w:rPr>
          <w:rFonts w:asciiTheme="minorHAnsi" w:hAnsiTheme="minorHAnsi"/>
          <w:b/>
          <w:color w:val="2E0BC5"/>
          <w:sz w:val="22"/>
          <w:szCs w:val="22"/>
          <w:lang w:eastAsia="en-US"/>
        </w:rPr>
        <w:t xml:space="preserve"> </w:t>
      </w:r>
      <w:r w:rsidRPr="00E163E5">
        <w:rPr>
          <w:rFonts w:asciiTheme="minorHAnsi" w:hAnsiTheme="minorHAnsi"/>
          <w:b/>
          <w:color w:val="2E0BC5"/>
          <w:sz w:val="22"/>
          <w:szCs w:val="22"/>
          <w:lang w:eastAsia="en-US"/>
        </w:rPr>
        <w:t xml:space="preserve">– Earth Spirituality </w:t>
      </w:r>
    </w:p>
    <w:p w:rsidR="00E163E5" w:rsidRDefault="00974812">
      <w:pPr>
        <w:rPr>
          <w:rFonts w:asciiTheme="minorHAnsi" w:hAnsiTheme="minorHAnsi"/>
          <w:b/>
          <w:sz w:val="22"/>
          <w:szCs w:val="22"/>
          <w:lang w:eastAsia="en-US"/>
        </w:rPr>
      </w:pPr>
      <w:r>
        <w:rPr>
          <w:rFonts w:asciiTheme="minorHAnsi" w:hAnsiTheme="minorHAnsi"/>
          <w:noProof/>
          <w:sz w:val="20"/>
          <w:szCs w:val="20"/>
        </w:rPr>
        <w:drawing>
          <wp:inline distT="0" distB="0" distL="0" distR="0" wp14:anchorId="3D57BB79" wp14:editId="69BFEDDE">
            <wp:extent cx="742950" cy="1000586"/>
            <wp:effectExtent l="0" t="0" r="0" b="9525"/>
            <wp:docPr id="16" name="Picture 16" descr="C:\Users\Sue\Documents\PC Net\2017\Seminary of 3rd Age\Photos presenters\J Norman headshot 2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Sue\Documents\PC Net\2017\Seminary of 3rd Age\Photos presenters\J Norman headshot 2017.jpg"/>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l="32903" t="2931" r="27097" b="35874"/>
                    <a:stretch/>
                  </pic:blipFill>
                  <pic:spPr bwMode="auto">
                    <a:xfrm>
                      <a:off x="0" y="0"/>
                      <a:ext cx="742311" cy="999725"/>
                    </a:xfrm>
                    <a:prstGeom prst="rect">
                      <a:avLst/>
                    </a:prstGeom>
                    <a:noFill/>
                    <a:ln>
                      <a:noFill/>
                    </a:ln>
                    <a:extLst>
                      <a:ext uri="{53640926-AAD7-44D8-BBD7-CCE9431645EC}">
                        <a14:shadowObscured xmlns:a14="http://schemas.microsoft.com/office/drawing/2010/main"/>
                      </a:ext>
                    </a:extLst>
                  </pic:spPr>
                </pic:pic>
              </a:graphicData>
            </a:graphic>
          </wp:inline>
        </w:drawing>
      </w:r>
      <w:r w:rsidR="0001009E">
        <w:rPr>
          <w:rFonts w:asciiTheme="minorHAnsi" w:hAnsiTheme="minorHAnsi"/>
          <w:b/>
          <w:sz w:val="22"/>
          <w:szCs w:val="22"/>
          <w:lang w:eastAsia="en-US"/>
        </w:rPr>
        <w:tab/>
      </w:r>
      <w:r w:rsidR="0001009E">
        <w:rPr>
          <w:rFonts w:asciiTheme="minorHAnsi" w:hAnsiTheme="minorHAnsi"/>
          <w:b/>
          <w:sz w:val="22"/>
          <w:szCs w:val="22"/>
          <w:lang w:eastAsia="en-US"/>
        </w:rPr>
        <w:tab/>
      </w:r>
      <w:r w:rsidR="0001009E">
        <w:rPr>
          <w:rFonts w:asciiTheme="minorHAnsi" w:hAnsiTheme="minorHAnsi"/>
          <w:b/>
          <w:sz w:val="22"/>
          <w:szCs w:val="22"/>
          <w:lang w:eastAsia="en-US"/>
        </w:rPr>
        <w:tab/>
      </w:r>
      <w:r w:rsidR="0001009E">
        <w:rPr>
          <w:rFonts w:asciiTheme="minorHAnsi" w:hAnsiTheme="minorHAnsi"/>
          <w:b/>
          <w:sz w:val="22"/>
          <w:szCs w:val="22"/>
          <w:lang w:eastAsia="en-US"/>
        </w:rPr>
        <w:tab/>
      </w:r>
    </w:p>
    <w:p w:rsidR="002A61C4" w:rsidRDefault="0001009E" w:rsidP="00974812">
      <w:pPr>
        <w:rPr>
          <w:rFonts w:asciiTheme="minorHAnsi" w:hAnsiTheme="minorHAnsi"/>
          <w:b/>
          <w:i/>
          <w:sz w:val="22"/>
          <w:szCs w:val="22"/>
          <w:lang w:eastAsia="en-US"/>
        </w:rPr>
      </w:pPr>
      <w:proofErr w:type="gramStart"/>
      <w:r>
        <w:rPr>
          <w:rFonts w:asciiTheme="minorHAnsi" w:hAnsiTheme="minorHAnsi"/>
          <w:b/>
          <w:i/>
          <w:sz w:val="22"/>
          <w:szCs w:val="22"/>
          <w:lang w:eastAsia="en-US"/>
        </w:rPr>
        <w:t>Presenter</w:t>
      </w:r>
      <w:r w:rsidRPr="009A3194">
        <w:rPr>
          <w:rFonts w:asciiTheme="minorHAnsi" w:hAnsiTheme="minorHAnsi"/>
          <w:b/>
          <w:i/>
          <w:sz w:val="22"/>
          <w:szCs w:val="22"/>
          <w:lang w:eastAsia="en-US"/>
        </w:rPr>
        <w:t xml:space="preserve"> </w:t>
      </w:r>
      <w:r>
        <w:rPr>
          <w:rFonts w:asciiTheme="minorHAnsi" w:hAnsiTheme="minorHAnsi"/>
          <w:b/>
          <w:i/>
          <w:sz w:val="22"/>
          <w:szCs w:val="22"/>
          <w:lang w:eastAsia="en-US"/>
        </w:rPr>
        <w:t>:</w:t>
      </w:r>
      <w:proofErr w:type="gramEnd"/>
      <w:r>
        <w:rPr>
          <w:rFonts w:asciiTheme="minorHAnsi" w:hAnsiTheme="minorHAnsi"/>
          <w:b/>
          <w:i/>
          <w:sz w:val="22"/>
          <w:szCs w:val="22"/>
          <w:lang w:eastAsia="en-US"/>
        </w:rPr>
        <w:t xml:space="preserve"> </w:t>
      </w:r>
      <w:r w:rsidR="009A3194" w:rsidRPr="009A3194">
        <w:rPr>
          <w:rFonts w:asciiTheme="minorHAnsi" w:hAnsiTheme="minorHAnsi"/>
          <w:b/>
          <w:i/>
          <w:sz w:val="22"/>
          <w:szCs w:val="22"/>
          <w:lang w:eastAsia="en-US"/>
        </w:rPr>
        <w:t xml:space="preserve">Jana Norman </w:t>
      </w:r>
    </w:p>
    <w:p w:rsidR="001F508D" w:rsidRPr="001F508D" w:rsidRDefault="001F508D" w:rsidP="001F508D">
      <w:pPr>
        <w:rPr>
          <w:rFonts w:ascii="Calibri" w:eastAsiaTheme="minorHAnsi" w:hAnsi="Calibri" w:cs="Calibri"/>
          <w:sz w:val="22"/>
          <w:szCs w:val="22"/>
          <w:lang w:eastAsia="en-US"/>
        </w:rPr>
      </w:pPr>
      <w:r w:rsidRPr="001F508D">
        <w:rPr>
          <w:rFonts w:ascii="Calibri" w:eastAsiaTheme="minorHAnsi" w:hAnsi="Calibri" w:cs="Calibri"/>
          <w:sz w:val="22"/>
          <w:szCs w:val="22"/>
          <w:lang w:eastAsia="en-US"/>
        </w:rPr>
        <w:lastRenderedPageBreak/>
        <w:t xml:space="preserve">Earth Spirituality is the journey of becoming and belonging within the context of the human-Earth relationship. Its origin story is the unfolding processes of the universe. Its communion encompasses the whole community of life on Earth. Its wisdom emanates from peoples who listen to the land. Its ethic arises from learning to be present to the planet in a mutually beneficial manner. Its vision is the participation of human beings in the flourishing of life. </w:t>
      </w:r>
    </w:p>
    <w:p w:rsidR="001F508D" w:rsidRPr="001F508D" w:rsidRDefault="001F508D" w:rsidP="001F508D">
      <w:pPr>
        <w:rPr>
          <w:rFonts w:ascii="Calibri" w:eastAsiaTheme="minorHAnsi" w:hAnsi="Calibri" w:cs="Calibri"/>
          <w:lang w:eastAsia="en-US"/>
        </w:rPr>
      </w:pPr>
    </w:p>
    <w:p w:rsidR="001F508D" w:rsidRDefault="001F508D"/>
    <w:sectPr w:rsidR="001F508D" w:rsidSect="00E163E5">
      <w:pgSz w:w="11906" w:h="16838"/>
      <w:pgMar w:top="851" w:right="1440" w:bottom="284"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Algerian">
    <w:panose1 w:val="04020705040A02060702"/>
    <w:charset w:val="00"/>
    <w:family w:val="decorativ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3194"/>
    <w:rsid w:val="00004E0F"/>
    <w:rsid w:val="00007A8C"/>
    <w:rsid w:val="0001009E"/>
    <w:rsid w:val="000102B5"/>
    <w:rsid w:val="00013F87"/>
    <w:rsid w:val="00014F6D"/>
    <w:rsid w:val="0002095E"/>
    <w:rsid w:val="00021030"/>
    <w:rsid w:val="000225F6"/>
    <w:rsid w:val="000250E6"/>
    <w:rsid w:val="00030378"/>
    <w:rsid w:val="00034EC4"/>
    <w:rsid w:val="0003659E"/>
    <w:rsid w:val="00037097"/>
    <w:rsid w:val="00040EFA"/>
    <w:rsid w:val="0004645C"/>
    <w:rsid w:val="000465DE"/>
    <w:rsid w:val="00051EED"/>
    <w:rsid w:val="000520E0"/>
    <w:rsid w:val="00055B5A"/>
    <w:rsid w:val="00064EE2"/>
    <w:rsid w:val="00075852"/>
    <w:rsid w:val="0008036A"/>
    <w:rsid w:val="00086FBD"/>
    <w:rsid w:val="00092775"/>
    <w:rsid w:val="00097971"/>
    <w:rsid w:val="00097EC5"/>
    <w:rsid w:val="000B0ADB"/>
    <w:rsid w:val="000B29F0"/>
    <w:rsid w:val="000B35E2"/>
    <w:rsid w:val="000B52DA"/>
    <w:rsid w:val="000B7063"/>
    <w:rsid w:val="000B7701"/>
    <w:rsid w:val="000B7ABA"/>
    <w:rsid w:val="000B7C67"/>
    <w:rsid w:val="000C581C"/>
    <w:rsid w:val="000C6BED"/>
    <w:rsid w:val="000D5936"/>
    <w:rsid w:val="000E0660"/>
    <w:rsid w:val="000E08D2"/>
    <w:rsid w:val="000E4EC1"/>
    <w:rsid w:val="000E6512"/>
    <w:rsid w:val="000F544B"/>
    <w:rsid w:val="000F7BF6"/>
    <w:rsid w:val="000F7E0D"/>
    <w:rsid w:val="00100DA6"/>
    <w:rsid w:val="001021F4"/>
    <w:rsid w:val="0010506A"/>
    <w:rsid w:val="00105405"/>
    <w:rsid w:val="0010789E"/>
    <w:rsid w:val="001113E7"/>
    <w:rsid w:val="00112C37"/>
    <w:rsid w:val="0011367F"/>
    <w:rsid w:val="0011485E"/>
    <w:rsid w:val="00120831"/>
    <w:rsid w:val="00124B70"/>
    <w:rsid w:val="001338EC"/>
    <w:rsid w:val="0013764B"/>
    <w:rsid w:val="00140EE9"/>
    <w:rsid w:val="00142F4F"/>
    <w:rsid w:val="00143B8C"/>
    <w:rsid w:val="00143D69"/>
    <w:rsid w:val="0014656E"/>
    <w:rsid w:val="00150A89"/>
    <w:rsid w:val="00154BA5"/>
    <w:rsid w:val="001556AC"/>
    <w:rsid w:val="001621BE"/>
    <w:rsid w:val="001670E1"/>
    <w:rsid w:val="0016715E"/>
    <w:rsid w:val="00170A43"/>
    <w:rsid w:val="00180F45"/>
    <w:rsid w:val="001861CE"/>
    <w:rsid w:val="00193B26"/>
    <w:rsid w:val="001968E1"/>
    <w:rsid w:val="001A05B4"/>
    <w:rsid w:val="001A248F"/>
    <w:rsid w:val="001A3D6C"/>
    <w:rsid w:val="001A4497"/>
    <w:rsid w:val="001B2F40"/>
    <w:rsid w:val="001B7675"/>
    <w:rsid w:val="001C09BD"/>
    <w:rsid w:val="001C2786"/>
    <w:rsid w:val="001C58E6"/>
    <w:rsid w:val="001C5D39"/>
    <w:rsid w:val="001D4D42"/>
    <w:rsid w:val="001D58AA"/>
    <w:rsid w:val="001E3CAE"/>
    <w:rsid w:val="001E5001"/>
    <w:rsid w:val="001E7F05"/>
    <w:rsid w:val="001F1816"/>
    <w:rsid w:val="001F4A9D"/>
    <w:rsid w:val="001F508D"/>
    <w:rsid w:val="002003FB"/>
    <w:rsid w:val="00201036"/>
    <w:rsid w:val="00201191"/>
    <w:rsid w:val="00203D80"/>
    <w:rsid w:val="00205609"/>
    <w:rsid w:val="00216CC8"/>
    <w:rsid w:val="00216F92"/>
    <w:rsid w:val="002207E5"/>
    <w:rsid w:val="00221655"/>
    <w:rsid w:val="002219DD"/>
    <w:rsid w:val="00222664"/>
    <w:rsid w:val="00225FC0"/>
    <w:rsid w:val="0023017E"/>
    <w:rsid w:val="002324DD"/>
    <w:rsid w:val="0023372C"/>
    <w:rsid w:val="00235A77"/>
    <w:rsid w:val="00247577"/>
    <w:rsid w:val="00253615"/>
    <w:rsid w:val="0025393C"/>
    <w:rsid w:val="00261F40"/>
    <w:rsid w:val="00262B32"/>
    <w:rsid w:val="002710B0"/>
    <w:rsid w:val="00271372"/>
    <w:rsid w:val="00272EF5"/>
    <w:rsid w:val="0028589F"/>
    <w:rsid w:val="00292F15"/>
    <w:rsid w:val="002A0FDF"/>
    <w:rsid w:val="002A27E7"/>
    <w:rsid w:val="002A291A"/>
    <w:rsid w:val="002A3A00"/>
    <w:rsid w:val="002A61C4"/>
    <w:rsid w:val="002B1F83"/>
    <w:rsid w:val="002B4576"/>
    <w:rsid w:val="002C09E7"/>
    <w:rsid w:val="002C40C9"/>
    <w:rsid w:val="002D08A1"/>
    <w:rsid w:val="002D3179"/>
    <w:rsid w:val="002E0278"/>
    <w:rsid w:val="002E0D83"/>
    <w:rsid w:val="002E3275"/>
    <w:rsid w:val="002E5ADB"/>
    <w:rsid w:val="002F4D5B"/>
    <w:rsid w:val="00300236"/>
    <w:rsid w:val="0030163E"/>
    <w:rsid w:val="00302B6C"/>
    <w:rsid w:val="00302E0E"/>
    <w:rsid w:val="0031110A"/>
    <w:rsid w:val="003122CD"/>
    <w:rsid w:val="003206F0"/>
    <w:rsid w:val="0032222D"/>
    <w:rsid w:val="00322631"/>
    <w:rsid w:val="003269BE"/>
    <w:rsid w:val="003303E2"/>
    <w:rsid w:val="003306FD"/>
    <w:rsid w:val="0033093E"/>
    <w:rsid w:val="00330F4B"/>
    <w:rsid w:val="003339B7"/>
    <w:rsid w:val="0034142C"/>
    <w:rsid w:val="00342482"/>
    <w:rsid w:val="003430EE"/>
    <w:rsid w:val="003470BD"/>
    <w:rsid w:val="00350685"/>
    <w:rsid w:val="00352B51"/>
    <w:rsid w:val="00355375"/>
    <w:rsid w:val="0035560D"/>
    <w:rsid w:val="00357D9B"/>
    <w:rsid w:val="00361016"/>
    <w:rsid w:val="0037046A"/>
    <w:rsid w:val="003726EB"/>
    <w:rsid w:val="00375AF9"/>
    <w:rsid w:val="00375D7E"/>
    <w:rsid w:val="0039484B"/>
    <w:rsid w:val="00394A08"/>
    <w:rsid w:val="00396797"/>
    <w:rsid w:val="003A131D"/>
    <w:rsid w:val="003B2B74"/>
    <w:rsid w:val="003B3FFA"/>
    <w:rsid w:val="003D06CD"/>
    <w:rsid w:val="003D23BE"/>
    <w:rsid w:val="003D38B9"/>
    <w:rsid w:val="003D6A2A"/>
    <w:rsid w:val="003E3A86"/>
    <w:rsid w:val="003E4741"/>
    <w:rsid w:val="003E5AF7"/>
    <w:rsid w:val="003E731E"/>
    <w:rsid w:val="003F3A53"/>
    <w:rsid w:val="003F4B0F"/>
    <w:rsid w:val="003F5A94"/>
    <w:rsid w:val="003F5B8C"/>
    <w:rsid w:val="00400854"/>
    <w:rsid w:val="00400DEC"/>
    <w:rsid w:val="00404E2A"/>
    <w:rsid w:val="00407B39"/>
    <w:rsid w:val="00410007"/>
    <w:rsid w:val="00414695"/>
    <w:rsid w:val="00414E8C"/>
    <w:rsid w:val="004156B4"/>
    <w:rsid w:val="00415C79"/>
    <w:rsid w:val="00421015"/>
    <w:rsid w:val="004246BC"/>
    <w:rsid w:val="00431C61"/>
    <w:rsid w:val="00443E0D"/>
    <w:rsid w:val="0045242B"/>
    <w:rsid w:val="004571F7"/>
    <w:rsid w:val="00460753"/>
    <w:rsid w:val="00461707"/>
    <w:rsid w:val="00461810"/>
    <w:rsid w:val="00462862"/>
    <w:rsid w:val="004630FF"/>
    <w:rsid w:val="0046349D"/>
    <w:rsid w:val="004668D7"/>
    <w:rsid w:val="00471269"/>
    <w:rsid w:val="00477769"/>
    <w:rsid w:val="0048378D"/>
    <w:rsid w:val="00483D3A"/>
    <w:rsid w:val="00487560"/>
    <w:rsid w:val="004978BA"/>
    <w:rsid w:val="004A0CCB"/>
    <w:rsid w:val="004A4D9D"/>
    <w:rsid w:val="004B20C4"/>
    <w:rsid w:val="004C6678"/>
    <w:rsid w:val="004C77C1"/>
    <w:rsid w:val="004C7DE1"/>
    <w:rsid w:val="004D1B65"/>
    <w:rsid w:val="004D68D1"/>
    <w:rsid w:val="004D74C9"/>
    <w:rsid w:val="004E5EB2"/>
    <w:rsid w:val="004F2EF9"/>
    <w:rsid w:val="004F612F"/>
    <w:rsid w:val="0050193D"/>
    <w:rsid w:val="00501EB8"/>
    <w:rsid w:val="005144E9"/>
    <w:rsid w:val="00515028"/>
    <w:rsid w:val="00521ECF"/>
    <w:rsid w:val="00525F94"/>
    <w:rsid w:val="00535BE9"/>
    <w:rsid w:val="00536DE6"/>
    <w:rsid w:val="0053756D"/>
    <w:rsid w:val="0054046A"/>
    <w:rsid w:val="00541504"/>
    <w:rsid w:val="005427A5"/>
    <w:rsid w:val="0054637F"/>
    <w:rsid w:val="00551058"/>
    <w:rsid w:val="00560DEF"/>
    <w:rsid w:val="005770AA"/>
    <w:rsid w:val="005800A2"/>
    <w:rsid w:val="0058040C"/>
    <w:rsid w:val="005830FE"/>
    <w:rsid w:val="00583ED5"/>
    <w:rsid w:val="00593B04"/>
    <w:rsid w:val="00597ABD"/>
    <w:rsid w:val="00597CDA"/>
    <w:rsid w:val="005A0774"/>
    <w:rsid w:val="005A0CDE"/>
    <w:rsid w:val="005A1918"/>
    <w:rsid w:val="005B3B3F"/>
    <w:rsid w:val="005B4D09"/>
    <w:rsid w:val="005B4EA1"/>
    <w:rsid w:val="005B567B"/>
    <w:rsid w:val="005B6E5E"/>
    <w:rsid w:val="005B73D0"/>
    <w:rsid w:val="005C2B0B"/>
    <w:rsid w:val="005C34FE"/>
    <w:rsid w:val="005C42C1"/>
    <w:rsid w:val="005D05B3"/>
    <w:rsid w:val="005D25F5"/>
    <w:rsid w:val="005D2CDA"/>
    <w:rsid w:val="005E0B05"/>
    <w:rsid w:val="005E1095"/>
    <w:rsid w:val="005E50D0"/>
    <w:rsid w:val="005F1625"/>
    <w:rsid w:val="005F4ECA"/>
    <w:rsid w:val="0060007B"/>
    <w:rsid w:val="006009FE"/>
    <w:rsid w:val="006015ED"/>
    <w:rsid w:val="0060329F"/>
    <w:rsid w:val="0060620C"/>
    <w:rsid w:val="00606EE0"/>
    <w:rsid w:val="006072A7"/>
    <w:rsid w:val="00614108"/>
    <w:rsid w:val="006149C1"/>
    <w:rsid w:val="00615D59"/>
    <w:rsid w:val="00621600"/>
    <w:rsid w:val="0062594F"/>
    <w:rsid w:val="00630914"/>
    <w:rsid w:val="0063702C"/>
    <w:rsid w:val="006406B4"/>
    <w:rsid w:val="00643C51"/>
    <w:rsid w:val="00647E73"/>
    <w:rsid w:val="00663E28"/>
    <w:rsid w:val="00663F8A"/>
    <w:rsid w:val="006656E5"/>
    <w:rsid w:val="00665CA5"/>
    <w:rsid w:val="00672E0B"/>
    <w:rsid w:val="00673A99"/>
    <w:rsid w:val="00676B4B"/>
    <w:rsid w:val="0069055C"/>
    <w:rsid w:val="00694341"/>
    <w:rsid w:val="00694FB4"/>
    <w:rsid w:val="00695404"/>
    <w:rsid w:val="00695C0D"/>
    <w:rsid w:val="00695C75"/>
    <w:rsid w:val="00697F00"/>
    <w:rsid w:val="006A400A"/>
    <w:rsid w:val="006B277D"/>
    <w:rsid w:val="006B3019"/>
    <w:rsid w:val="006B367A"/>
    <w:rsid w:val="006C0CC5"/>
    <w:rsid w:val="006C1144"/>
    <w:rsid w:val="006C2805"/>
    <w:rsid w:val="006C2B86"/>
    <w:rsid w:val="006C398B"/>
    <w:rsid w:val="006D166F"/>
    <w:rsid w:val="006D688B"/>
    <w:rsid w:val="006E0E9C"/>
    <w:rsid w:val="006E5755"/>
    <w:rsid w:val="006E6A72"/>
    <w:rsid w:val="006F050C"/>
    <w:rsid w:val="006F0F16"/>
    <w:rsid w:val="006F0FF8"/>
    <w:rsid w:val="006F105E"/>
    <w:rsid w:val="006F5CFC"/>
    <w:rsid w:val="006F7E83"/>
    <w:rsid w:val="00705763"/>
    <w:rsid w:val="00715FBC"/>
    <w:rsid w:val="007213D3"/>
    <w:rsid w:val="00724255"/>
    <w:rsid w:val="0072471B"/>
    <w:rsid w:val="0072643C"/>
    <w:rsid w:val="007325E6"/>
    <w:rsid w:val="00732C14"/>
    <w:rsid w:val="0074020A"/>
    <w:rsid w:val="00740966"/>
    <w:rsid w:val="00742BF9"/>
    <w:rsid w:val="00743F35"/>
    <w:rsid w:val="00750BCC"/>
    <w:rsid w:val="00752765"/>
    <w:rsid w:val="0075455D"/>
    <w:rsid w:val="00755963"/>
    <w:rsid w:val="00764D6D"/>
    <w:rsid w:val="00770A65"/>
    <w:rsid w:val="00774F98"/>
    <w:rsid w:val="007753A7"/>
    <w:rsid w:val="007823B4"/>
    <w:rsid w:val="00783D24"/>
    <w:rsid w:val="00791EA6"/>
    <w:rsid w:val="00792567"/>
    <w:rsid w:val="007929D5"/>
    <w:rsid w:val="00792A23"/>
    <w:rsid w:val="007A0C0A"/>
    <w:rsid w:val="007A2138"/>
    <w:rsid w:val="007A3B1E"/>
    <w:rsid w:val="007A4DDF"/>
    <w:rsid w:val="007B3F79"/>
    <w:rsid w:val="007C0A37"/>
    <w:rsid w:val="007C3E57"/>
    <w:rsid w:val="007C4C38"/>
    <w:rsid w:val="007C51D5"/>
    <w:rsid w:val="007D0E47"/>
    <w:rsid w:val="007D34A1"/>
    <w:rsid w:val="007D504E"/>
    <w:rsid w:val="007D63B0"/>
    <w:rsid w:val="007D7620"/>
    <w:rsid w:val="007F1D24"/>
    <w:rsid w:val="007F2490"/>
    <w:rsid w:val="007F332C"/>
    <w:rsid w:val="007F3EC7"/>
    <w:rsid w:val="007F469B"/>
    <w:rsid w:val="007F6B5E"/>
    <w:rsid w:val="008074AD"/>
    <w:rsid w:val="00813665"/>
    <w:rsid w:val="00814485"/>
    <w:rsid w:val="00821D47"/>
    <w:rsid w:val="00821E41"/>
    <w:rsid w:val="008224E5"/>
    <w:rsid w:val="00830138"/>
    <w:rsid w:val="0083352B"/>
    <w:rsid w:val="00843053"/>
    <w:rsid w:val="008460D8"/>
    <w:rsid w:val="0085307C"/>
    <w:rsid w:val="00853B3B"/>
    <w:rsid w:val="008541CA"/>
    <w:rsid w:val="00854DC0"/>
    <w:rsid w:val="00854DE5"/>
    <w:rsid w:val="00856247"/>
    <w:rsid w:val="00857D71"/>
    <w:rsid w:val="0086093E"/>
    <w:rsid w:val="008717DF"/>
    <w:rsid w:val="008742A3"/>
    <w:rsid w:val="0088156D"/>
    <w:rsid w:val="00884F91"/>
    <w:rsid w:val="00885931"/>
    <w:rsid w:val="00886313"/>
    <w:rsid w:val="008875F0"/>
    <w:rsid w:val="00890D1E"/>
    <w:rsid w:val="00892EF3"/>
    <w:rsid w:val="008B0A3F"/>
    <w:rsid w:val="008B2A5E"/>
    <w:rsid w:val="008B730D"/>
    <w:rsid w:val="008C36F4"/>
    <w:rsid w:val="008C69BA"/>
    <w:rsid w:val="008C7059"/>
    <w:rsid w:val="008D0F66"/>
    <w:rsid w:val="008D310E"/>
    <w:rsid w:val="008D5C2C"/>
    <w:rsid w:val="008E331A"/>
    <w:rsid w:val="008E4A63"/>
    <w:rsid w:val="008E645F"/>
    <w:rsid w:val="008E6689"/>
    <w:rsid w:val="008F0197"/>
    <w:rsid w:val="008F476E"/>
    <w:rsid w:val="008F6D0C"/>
    <w:rsid w:val="00902998"/>
    <w:rsid w:val="00904391"/>
    <w:rsid w:val="009102D4"/>
    <w:rsid w:val="009117C7"/>
    <w:rsid w:val="00911AA7"/>
    <w:rsid w:val="009131F4"/>
    <w:rsid w:val="00913F93"/>
    <w:rsid w:val="00922168"/>
    <w:rsid w:val="00922743"/>
    <w:rsid w:val="009228F6"/>
    <w:rsid w:val="0093223C"/>
    <w:rsid w:val="00937C3F"/>
    <w:rsid w:val="009431FB"/>
    <w:rsid w:val="00946013"/>
    <w:rsid w:val="00953DC0"/>
    <w:rsid w:val="00963388"/>
    <w:rsid w:val="00963868"/>
    <w:rsid w:val="009660C1"/>
    <w:rsid w:val="009719B7"/>
    <w:rsid w:val="00974812"/>
    <w:rsid w:val="0097635D"/>
    <w:rsid w:val="00982408"/>
    <w:rsid w:val="009928B1"/>
    <w:rsid w:val="009A3194"/>
    <w:rsid w:val="009A65B7"/>
    <w:rsid w:val="009A7AC6"/>
    <w:rsid w:val="009B1481"/>
    <w:rsid w:val="009B18E4"/>
    <w:rsid w:val="009B2C10"/>
    <w:rsid w:val="009B3D18"/>
    <w:rsid w:val="009C0DA6"/>
    <w:rsid w:val="009C6E79"/>
    <w:rsid w:val="009C710F"/>
    <w:rsid w:val="009D04D1"/>
    <w:rsid w:val="009D1B3A"/>
    <w:rsid w:val="009D54BB"/>
    <w:rsid w:val="009D59FB"/>
    <w:rsid w:val="009D5CEA"/>
    <w:rsid w:val="009E0FA8"/>
    <w:rsid w:val="009E1C62"/>
    <w:rsid w:val="009E2D71"/>
    <w:rsid w:val="009E4A2D"/>
    <w:rsid w:val="009F01B1"/>
    <w:rsid w:val="009F0AB3"/>
    <w:rsid w:val="009F71AE"/>
    <w:rsid w:val="00A06974"/>
    <w:rsid w:val="00A07AA9"/>
    <w:rsid w:val="00A12182"/>
    <w:rsid w:val="00A15D34"/>
    <w:rsid w:val="00A20E27"/>
    <w:rsid w:val="00A21B95"/>
    <w:rsid w:val="00A22222"/>
    <w:rsid w:val="00A22341"/>
    <w:rsid w:val="00A23614"/>
    <w:rsid w:val="00A3162A"/>
    <w:rsid w:val="00A31767"/>
    <w:rsid w:val="00A34B2A"/>
    <w:rsid w:val="00A40B9C"/>
    <w:rsid w:val="00A40E64"/>
    <w:rsid w:val="00A45F0A"/>
    <w:rsid w:val="00A45FB6"/>
    <w:rsid w:val="00A4726A"/>
    <w:rsid w:val="00A5017F"/>
    <w:rsid w:val="00A51E76"/>
    <w:rsid w:val="00A532E8"/>
    <w:rsid w:val="00A554C9"/>
    <w:rsid w:val="00A56D62"/>
    <w:rsid w:val="00A643B5"/>
    <w:rsid w:val="00A661D2"/>
    <w:rsid w:val="00A66A67"/>
    <w:rsid w:val="00A710BE"/>
    <w:rsid w:val="00A760D0"/>
    <w:rsid w:val="00A8310F"/>
    <w:rsid w:val="00A86DD3"/>
    <w:rsid w:val="00A90F9D"/>
    <w:rsid w:val="00A923AA"/>
    <w:rsid w:val="00A94F82"/>
    <w:rsid w:val="00A97719"/>
    <w:rsid w:val="00AA0C2C"/>
    <w:rsid w:val="00AA268D"/>
    <w:rsid w:val="00AC1804"/>
    <w:rsid w:val="00AC32F0"/>
    <w:rsid w:val="00AC3D07"/>
    <w:rsid w:val="00AD129E"/>
    <w:rsid w:val="00AD4574"/>
    <w:rsid w:val="00AD5BE8"/>
    <w:rsid w:val="00AD7F50"/>
    <w:rsid w:val="00AE0823"/>
    <w:rsid w:val="00AE1541"/>
    <w:rsid w:val="00AF469F"/>
    <w:rsid w:val="00AF555D"/>
    <w:rsid w:val="00AF656B"/>
    <w:rsid w:val="00AF6AAE"/>
    <w:rsid w:val="00AF7257"/>
    <w:rsid w:val="00B0011B"/>
    <w:rsid w:val="00B0062A"/>
    <w:rsid w:val="00B060DB"/>
    <w:rsid w:val="00B13711"/>
    <w:rsid w:val="00B211CA"/>
    <w:rsid w:val="00B275A9"/>
    <w:rsid w:val="00B35A72"/>
    <w:rsid w:val="00B37FF8"/>
    <w:rsid w:val="00B463B8"/>
    <w:rsid w:val="00B47D58"/>
    <w:rsid w:val="00B5256A"/>
    <w:rsid w:val="00B550D0"/>
    <w:rsid w:val="00B56D8C"/>
    <w:rsid w:val="00B65B26"/>
    <w:rsid w:val="00B670EB"/>
    <w:rsid w:val="00B7045C"/>
    <w:rsid w:val="00B74E9C"/>
    <w:rsid w:val="00B80E32"/>
    <w:rsid w:val="00B83F49"/>
    <w:rsid w:val="00B84256"/>
    <w:rsid w:val="00B9088C"/>
    <w:rsid w:val="00B92238"/>
    <w:rsid w:val="00B964C7"/>
    <w:rsid w:val="00BA137A"/>
    <w:rsid w:val="00BA3221"/>
    <w:rsid w:val="00BA3A11"/>
    <w:rsid w:val="00BA6432"/>
    <w:rsid w:val="00BB03DA"/>
    <w:rsid w:val="00BB0CB8"/>
    <w:rsid w:val="00BB1E6E"/>
    <w:rsid w:val="00BB2D4D"/>
    <w:rsid w:val="00BB6274"/>
    <w:rsid w:val="00BC1F65"/>
    <w:rsid w:val="00BC246E"/>
    <w:rsid w:val="00BC4394"/>
    <w:rsid w:val="00BC65DB"/>
    <w:rsid w:val="00BD3A33"/>
    <w:rsid w:val="00BD3F14"/>
    <w:rsid w:val="00BE2E14"/>
    <w:rsid w:val="00BE391D"/>
    <w:rsid w:val="00BE611F"/>
    <w:rsid w:val="00BE7618"/>
    <w:rsid w:val="00BF1824"/>
    <w:rsid w:val="00BF1CC5"/>
    <w:rsid w:val="00BF3D59"/>
    <w:rsid w:val="00BF4F0B"/>
    <w:rsid w:val="00C0033C"/>
    <w:rsid w:val="00C064CA"/>
    <w:rsid w:val="00C17061"/>
    <w:rsid w:val="00C17789"/>
    <w:rsid w:val="00C17D67"/>
    <w:rsid w:val="00C20C33"/>
    <w:rsid w:val="00C27318"/>
    <w:rsid w:val="00C31C2B"/>
    <w:rsid w:val="00C3223D"/>
    <w:rsid w:val="00C34BFE"/>
    <w:rsid w:val="00C4009A"/>
    <w:rsid w:val="00C41B4F"/>
    <w:rsid w:val="00C431C9"/>
    <w:rsid w:val="00C45246"/>
    <w:rsid w:val="00C51E40"/>
    <w:rsid w:val="00C51EA4"/>
    <w:rsid w:val="00C53CAE"/>
    <w:rsid w:val="00C55FC9"/>
    <w:rsid w:val="00C64565"/>
    <w:rsid w:val="00C646FE"/>
    <w:rsid w:val="00C6521B"/>
    <w:rsid w:val="00C66283"/>
    <w:rsid w:val="00C72A5F"/>
    <w:rsid w:val="00C732F0"/>
    <w:rsid w:val="00C76AC8"/>
    <w:rsid w:val="00C9239F"/>
    <w:rsid w:val="00C94334"/>
    <w:rsid w:val="00C956CC"/>
    <w:rsid w:val="00C97466"/>
    <w:rsid w:val="00CA1150"/>
    <w:rsid w:val="00CA24C3"/>
    <w:rsid w:val="00CB1342"/>
    <w:rsid w:val="00CB4D3F"/>
    <w:rsid w:val="00CB7263"/>
    <w:rsid w:val="00CC01D8"/>
    <w:rsid w:val="00CC17D9"/>
    <w:rsid w:val="00CC1A5C"/>
    <w:rsid w:val="00CC1E88"/>
    <w:rsid w:val="00CC4E9C"/>
    <w:rsid w:val="00CC68B3"/>
    <w:rsid w:val="00CD1363"/>
    <w:rsid w:val="00CD3430"/>
    <w:rsid w:val="00CD5952"/>
    <w:rsid w:val="00CE1E97"/>
    <w:rsid w:val="00CE5E00"/>
    <w:rsid w:val="00CE785C"/>
    <w:rsid w:val="00CF03E2"/>
    <w:rsid w:val="00CF0F81"/>
    <w:rsid w:val="00CF16C7"/>
    <w:rsid w:val="00CF447E"/>
    <w:rsid w:val="00CF5453"/>
    <w:rsid w:val="00CF5E6A"/>
    <w:rsid w:val="00D00399"/>
    <w:rsid w:val="00D03553"/>
    <w:rsid w:val="00D15BD7"/>
    <w:rsid w:val="00D16F12"/>
    <w:rsid w:val="00D225A7"/>
    <w:rsid w:val="00D2491E"/>
    <w:rsid w:val="00D308B0"/>
    <w:rsid w:val="00D35790"/>
    <w:rsid w:val="00D36463"/>
    <w:rsid w:val="00D441ED"/>
    <w:rsid w:val="00D47C06"/>
    <w:rsid w:val="00D5099B"/>
    <w:rsid w:val="00D528B5"/>
    <w:rsid w:val="00D530F4"/>
    <w:rsid w:val="00D535A1"/>
    <w:rsid w:val="00D53B7C"/>
    <w:rsid w:val="00D56906"/>
    <w:rsid w:val="00D56EB5"/>
    <w:rsid w:val="00D6136F"/>
    <w:rsid w:val="00D62F52"/>
    <w:rsid w:val="00D645B4"/>
    <w:rsid w:val="00D721F9"/>
    <w:rsid w:val="00D72916"/>
    <w:rsid w:val="00D734C9"/>
    <w:rsid w:val="00D739A8"/>
    <w:rsid w:val="00D74268"/>
    <w:rsid w:val="00D81E75"/>
    <w:rsid w:val="00D841C5"/>
    <w:rsid w:val="00D844B6"/>
    <w:rsid w:val="00D85737"/>
    <w:rsid w:val="00D86E37"/>
    <w:rsid w:val="00D90A35"/>
    <w:rsid w:val="00D954D6"/>
    <w:rsid w:val="00D95682"/>
    <w:rsid w:val="00D96DD6"/>
    <w:rsid w:val="00D9732F"/>
    <w:rsid w:val="00DA3FA2"/>
    <w:rsid w:val="00DB0E43"/>
    <w:rsid w:val="00DB4C72"/>
    <w:rsid w:val="00DB6CF8"/>
    <w:rsid w:val="00DB7098"/>
    <w:rsid w:val="00DB7B0F"/>
    <w:rsid w:val="00DC0633"/>
    <w:rsid w:val="00DC0BAE"/>
    <w:rsid w:val="00DC27ED"/>
    <w:rsid w:val="00DC4F43"/>
    <w:rsid w:val="00DC6641"/>
    <w:rsid w:val="00DC7BD3"/>
    <w:rsid w:val="00DE0F29"/>
    <w:rsid w:val="00DE2387"/>
    <w:rsid w:val="00DE2F21"/>
    <w:rsid w:val="00DE3AA4"/>
    <w:rsid w:val="00DE3C0A"/>
    <w:rsid w:val="00DF0CC4"/>
    <w:rsid w:val="00DF3F1A"/>
    <w:rsid w:val="00DF6184"/>
    <w:rsid w:val="00E04560"/>
    <w:rsid w:val="00E108A8"/>
    <w:rsid w:val="00E11E4F"/>
    <w:rsid w:val="00E132EA"/>
    <w:rsid w:val="00E15840"/>
    <w:rsid w:val="00E163E5"/>
    <w:rsid w:val="00E17EF7"/>
    <w:rsid w:val="00E2405C"/>
    <w:rsid w:val="00E3235C"/>
    <w:rsid w:val="00E3430E"/>
    <w:rsid w:val="00E34C3D"/>
    <w:rsid w:val="00E374E5"/>
    <w:rsid w:val="00E37E33"/>
    <w:rsid w:val="00E409D5"/>
    <w:rsid w:val="00E410A6"/>
    <w:rsid w:val="00E42B14"/>
    <w:rsid w:val="00E43617"/>
    <w:rsid w:val="00E44166"/>
    <w:rsid w:val="00E47980"/>
    <w:rsid w:val="00E50064"/>
    <w:rsid w:val="00E528BA"/>
    <w:rsid w:val="00E529F6"/>
    <w:rsid w:val="00E55260"/>
    <w:rsid w:val="00E6156D"/>
    <w:rsid w:val="00E65A06"/>
    <w:rsid w:val="00E66BE1"/>
    <w:rsid w:val="00E70794"/>
    <w:rsid w:val="00E72526"/>
    <w:rsid w:val="00E72A9C"/>
    <w:rsid w:val="00E73878"/>
    <w:rsid w:val="00E73911"/>
    <w:rsid w:val="00E772A7"/>
    <w:rsid w:val="00E77749"/>
    <w:rsid w:val="00E83476"/>
    <w:rsid w:val="00E84B2D"/>
    <w:rsid w:val="00E86D8B"/>
    <w:rsid w:val="00E91BA1"/>
    <w:rsid w:val="00E95F73"/>
    <w:rsid w:val="00EA065E"/>
    <w:rsid w:val="00EA282E"/>
    <w:rsid w:val="00EA2AC4"/>
    <w:rsid w:val="00EA3C06"/>
    <w:rsid w:val="00EA514B"/>
    <w:rsid w:val="00EA7D87"/>
    <w:rsid w:val="00EB1B99"/>
    <w:rsid w:val="00EB1FA9"/>
    <w:rsid w:val="00EB758B"/>
    <w:rsid w:val="00EC3A28"/>
    <w:rsid w:val="00EC68A9"/>
    <w:rsid w:val="00ED3262"/>
    <w:rsid w:val="00ED3CAB"/>
    <w:rsid w:val="00ED522F"/>
    <w:rsid w:val="00EE2488"/>
    <w:rsid w:val="00EE3030"/>
    <w:rsid w:val="00EE64CD"/>
    <w:rsid w:val="00EF0466"/>
    <w:rsid w:val="00EF0F3C"/>
    <w:rsid w:val="00EF6934"/>
    <w:rsid w:val="00F03861"/>
    <w:rsid w:val="00F0502B"/>
    <w:rsid w:val="00F0511D"/>
    <w:rsid w:val="00F05D05"/>
    <w:rsid w:val="00F06F18"/>
    <w:rsid w:val="00F0719B"/>
    <w:rsid w:val="00F13B25"/>
    <w:rsid w:val="00F20F88"/>
    <w:rsid w:val="00F27875"/>
    <w:rsid w:val="00F32063"/>
    <w:rsid w:val="00F34E04"/>
    <w:rsid w:val="00F36198"/>
    <w:rsid w:val="00F37B63"/>
    <w:rsid w:val="00F37EC8"/>
    <w:rsid w:val="00F403A6"/>
    <w:rsid w:val="00F40F48"/>
    <w:rsid w:val="00F51AD6"/>
    <w:rsid w:val="00F6040A"/>
    <w:rsid w:val="00F61BE0"/>
    <w:rsid w:val="00F66DF8"/>
    <w:rsid w:val="00F726EC"/>
    <w:rsid w:val="00F76215"/>
    <w:rsid w:val="00F76C09"/>
    <w:rsid w:val="00F77642"/>
    <w:rsid w:val="00F804A6"/>
    <w:rsid w:val="00F82A89"/>
    <w:rsid w:val="00F87A8B"/>
    <w:rsid w:val="00F960DA"/>
    <w:rsid w:val="00FA1D5D"/>
    <w:rsid w:val="00FA23E0"/>
    <w:rsid w:val="00FA7B09"/>
    <w:rsid w:val="00FB208E"/>
    <w:rsid w:val="00FB3FD1"/>
    <w:rsid w:val="00FB454A"/>
    <w:rsid w:val="00FC2253"/>
    <w:rsid w:val="00FC3CCC"/>
    <w:rsid w:val="00FC3EF1"/>
    <w:rsid w:val="00FD029B"/>
    <w:rsid w:val="00FD0FF3"/>
    <w:rsid w:val="00FD63DD"/>
    <w:rsid w:val="00FD70CC"/>
    <w:rsid w:val="00FE5EEB"/>
    <w:rsid w:val="00FF005E"/>
    <w:rsid w:val="00FF2F73"/>
    <w:rsid w:val="00FF319C"/>
    <w:rsid w:val="00FF7A9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A3194"/>
    <w:pPr>
      <w:spacing w:after="0" w:line="240" w:lineRule="auto"/>
    </w:pPr>
    <w:rPr>
      <w:rFonts w:ascii="Times New Roman" w:eastAsia="Times New Roman" w:hAnsi="Times New Roman" w:cs="Times New Roman"/>
      <w:sz w:val="24"/>
      <w:szCs w:val="24"/>
      <w:lang w:eastAsia="en-AU"/>
    </w:rPr>
  </w:style>
  <w:style w:type="paragraph" w:styleId="Heading1">
    <w:name w:val="heading 1"/>
    <w:basedOn w:val="Normal"/>
    <w:next w:val="Normal"/>
    <w:link w:val="Heading1Char"/>
    <w:qFormat/>
    <w:rsid w:val="009A3194"/>
    <w:pPr>
      <w:keepNext/>
      <w:outlineLvl w:val="0"/>
    </w:pPr>
    <w:rPr>
      <w:rFonts w:ascii="Century Gothic" w:hAnsi="Century Gothic"/>
      <w:b/>
      <w:bCs/>
      <w:sz w:val="7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A3194"/>
    <w:rPr>
      <w:rFonts w:ascii="Century Gothic" w:eastAsia="Times New Roman" w:hAnsi="Century Gothic" w:cs="Times New Roman"/>
      <w:b/>
      <w:bCs/>
      <w:sz w:val="72"/>
      <w:szCs w:val="24"/>
    </w:rPr>
  </w:style>
  <w:style w:type="paragraph" w:styleId="BalloonText">
    <w:name w:val="Balloon Text"/>
    <w:basedOn w:val="Normal"/>
    <w:link w:val="BalloonTextChar"/>
    <w:uiPriority w:val="99"/>
    <w:semiHidden/>
    <w:unhideWhenUsed/>
    <w:rsid w:val="009A3194"/>
    <w:rPr>
      <w:rFonts w:ascii="Tahoma" w:hAnsi="Tahoma" w:cs="Tahoma"/>
      <w:sz w:val="16"/>
      <w:szCs w:val="16"/>
    </w:rPr>
  </w:style>
  <w:style w:type="character" w:customStyle="1" w:styleId="BalloonTextChar">
    <w:name w:val="Balloon Text Char"/>
    <w:basedOn w:val="DefaultParagraphFont"/>
    <w:link w:val="BalloonText"/>
    <w:uiPriority w:val="99"/>
    <w:semiHidden/>
    <w:rsid w:val="009A3194"/>
    <w:rPr>
      <w:rFonts w:ascii="Tahoma" w:eastAsia="Times New Roman" w:hAnsi="Tahoma" w:cs="Tahoma"/>
      <w:sz w:val="16"/>
      <w:szCs w:val="16"/>
      <w:lang w:eastAsia="en-AU"/>
    </w:rPr>
  </w:style>
  <w:style w:type="paragraph" w:styleId="ListParagraph">
    <w:name w:val="List Paragraph"/>
    <w:basedOn w:val="Normal"/>
    <w:uiPriority w:val="34"/>
    <w:qFormat/>
    <w:rsid w:val="001F508D"/>
    <w:pPr>
      <w:ind w:left="720"/>
    </w:pPr>
    <w:rPr>
      <w:rFonts w:ascii="Calibri" w:eastAsiaTheme="minorHAnsi" w:hAnsi="Calibri" w:cs="Calibri"/>
      <w:sz w:val="22"/>
      <w:szCs w:val="22"/>
      <w:lang w:eastAsia="en-US"/>
    </w:rPr>
  </w:style>
  <w:style w:type="character" w:styleId="Strong">
    <w:name w:val="Strong"/>
    <w:basedOn w:val="DefaultParagraphFont"/>
    <w:uiPriority w:val="22"/>
    <w:qFormat/>
    <w:rsid w:val="001F508D"/>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A3194"/>
    <w:pPr>
      <w:spacing w:after="0" w:line="240" w:lineRule="auto"/>
    </w:pPr>
    <w:rPr>
      <w:rFonts w:ascii="Times New Roman" w:eastAsia="Times New Roman" w:hAnsi="Times New Roman" w:cs="Times New Roman"/>
      <w:sz w:val="24"/>
      <w:szCs w:val="24"/>
      <w:lang w:eastAsia="en-AU"/>
    </w:rPr>
  </w:style>
  <w:style w:type="paragraph" w:styleId="Heading1">
    <w:name w:val="heading 1"/>
    <w:basedOn w:val="Normal"/>
    <w:next w:val="Normal"/>
    <w:link w:val="Heading1Char"/>
    <w:qFormat/>
    <w:rsid w:val="009A3194"/>
    <w:pPr>
      <w:keepNext/>
      <w:outlineLvl w:val="0"/>
    </w:pPr>
    <w:rPr>
      <w:rFonts w:ascii="Century Gothic" w:hAnsi="Century Gothic"/>
      <w:b/>
      <w:bCs/>
      <w:sz w:val="7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A3194"/>
    <w:rPr>
      <w:rFonts w:ascii="Century Gothic" w:eastAsia="Times New Roman" w:hAnsi="Century Gothic" w:cs="Times New Roman"/>
      <w:b/>
      <w:bCs/>
      <w:sz w:val="72"/>
      <w:szCs w:val="24"/>
    </w:rPr>
  </w:style>
  <w:style w:type="paragraph" w:styleId="BalloonText">
    <w:name w:val="Balloon Text"/>
    <w:basedOn w:val="Normal"/>
    <w:link w:val="BalloonTextChar"/>
    <w:uiPriority w:val="99"/>
    <w:semiHidden/>
    <w:unhideWhenUsed/>
    <w:rsid w:val="009A3194"/>
    <w:rPr>
      <w:rFonts w:ascii="Tahoma" w:hAnsi="Tahoma" w:cs="Tahoma"/>
      <w:sz w:val="16"/>
      <w:szCs w:val="16"/>
    </w:rPr>
  </w:style>
  <w:style w:type="character" w:customStyle="1" w:styleId="BalloonTextChar">
    <w:name w:val="Balloon Text Char"/>
    <w:basedOn w:val="DefaultParagraphFont"/>
    <w:link w:val="BalloonText"/>
    <w:uiPriority w:val="99"/>
    <w:semiHidden/>
    <w:rsid w:val="009A3194"/>
    <w:rPr>
      <w:rFonts w:ascii="Tahoma" w:eastAsia="Times New Roman" w:hAnsi="Tahoma" w:cs="Tahoma"/>
      <w:sz w:val="16"/>
      <w:szCs w:val="16"/>
      <w:lang w:eastAsia="en-AU"/>
    </w:rPr>
  </w:style>
  <w:style w:type="paragraph" w:styleId="ListParagraph">
    <w:name w:val="List Paragraph"/>
    <w:basedOn w:val="Normal"/>
    <w:uiPriority w:val="34"/>
    <w:qFormat/>
    <w:rsid w:val="001F508D"/>
    <w:pPr>
      <w:ind w:left="720"/>
    </w:pPr>
    <w:rPr>
      <w:rFonts w:ascii="Calibri" w:eastAsiaTheme="minorHAnsi" w:hAnsi="Calibri" w:cs="Calibri"/>
      <w:sz w:val="22"/>
      <w:szCs w:val="22"/>
      <w:lang w:eastAsia="en-US"/>
    </w:rPr>
  </w:style>
  <w:style w:type="character" w:styleId="Strong">
    <w:name w:val="Strong"/>
    <w:basedOn w:val="DefaultParagraphFont"/>
    <w:uiPriority w:val="22"/>
    <w:qFormat/>
    <w:rsid w:val="001F508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png"/><Relationship Id="rId17" Type="http://schemas.openxmlformats.org/officeDocument/2006/relationships/fontTable" Target="fontTable.xml"/><Relationship Id="rId2" Type="http://schemas.microsoft.com/office/2007/relationships/stylesWithEffects" Target="stylesWithEffects.xml"/><Relationship Id="rId16" Type="http://schemas.openxmlformats.org/officeDocument/2006/relationships/image" Target="media/image12.jpeg"/><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png"/><Relationship Id="rId15" Type="http://schemas.openxmlformats.org/officeDocument/2006/relationships/image" Target="media/image1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2456</TotalTime>
  <Pages>5</Pages>
  <Words>1219</Words>
  <Characters>6953</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Sue</dc:creator>
  <cp:lastModifiedBy>Sue</cp:lastModifiedBy>
  <cp:revision>8</cp:revision>
  <dcterms:created xsi:type="dcterms:W3CDTF">2017-10-17T06:52:00Z</dcterms:created>
  <dcterms:modified xsi:type="dcterms:W3CDTF">2017-10-31T22:06:00Z</dcterms:modified>
</cp:coreProperties>
</file>